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1F4BBDC" w14:textId="25E5040C" w:rsidR="00A83D29" w:rsidRPr="00B0024C" w:rsidRDefault="000F4397" w:rsidP="001976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024C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38" behindDoc="1" locked="0" layoutInCell="1" allowOverlap="1" wp14:anchorId="5DD90777" wp14:editId="29B09E39">
            <wp:simplePos x="0" y="0"/>
            <wp:positionH relativeFrom="column">
              <wp:posOffset>-701366</wp:posOffset>
            </wp:positionH>
            <wp:positionV relativeFrom="paragraph">
              <wp:posOffset>-738751</wp:posOffset>
            </wp:positionV>
            <wp:extent cx="7543038" cy="10674350"/>
            <wp:effectExtent l="0" t="0" r="127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038" cy="10674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A45F5" w:rsidRPr="00B0024C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101198C5" wp14:editId="45AE321C">
                <wp:simplePos x="0" y="0"/>
                <wp:positionH relativeFrom="column">
                  <wp:posOffset>-433070</wp:posOffset>
                </wp:positionH>
                <wp:positionV relativeFrom="paragraph">
                  <wp:posOffset>-403322</wp:posOffset>
                </wp:positionV>
                <wp:extent cx="3093720" cy="1828800"/>
                <wp:effectExtent l="0" t="0" r="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372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82EF47" w14:textId="77777777" w:rsidR="00D35586" w:rsidRPr="002A45F5" w:rsidRDefault="00D35586" w:rsidP="002A45F5">
                            <w:pPr>
                              <w:spacing w:after="0" w:line="240" w:lineRule="auto"/>
                              <w:contextualSpacing/>
                              <w:rPr>
                                <w:rFonts w:ascii="Arial" w:eastAsia="Times New Roman" w:hAnsi="Arial" w:cs="Arial"/>
                                <w:color w:val="000000" w:themeColor="text1"/>
                              </w:rPr>
                            </w:pPr>
                            <w:r w:rsidRPr="002A45F5">
                              <w:rPr>
                                <w:rFonts w:ascii="Arial" w:eastAsia="Times New Roman" w:hAnsi="Arial" w:cs="Arial"/>
                                <w:color w:val="000000" w:themeColor="text1"/>
                              </w:rPr>
                              <w:t xml:space="preserve">АВТОНОМНАЯ НЕКОММЕРЧЕСКАЯ </w:t>
                            </w:r>
                          </w:p>
                          <w:p w14:paraId="3AD0899A" w14:textId="5A449201" w:rsidR="00D35586" w:rsidRPr="002A45F5" w:rsidRDefault="00D35586" w:rsidP="002A45F5">
                            <w:pPr>
                              <w:spacing w:after="0" w:line="240" w:lineRule="auto"/>
                              <w:contextualSpacing/>
                              <w:rPr>
                                <w:rFonts w:ascii="Arial" w:eastAsia="Times New Roman" w:hAnsi="Arial" w:cs="Arial"/>
                                <w:color w:val="000000" w:themeColor="text1"/>
                              </w:rPr>
                            </w:pPr>
                            <w:r w:rsidRPr="002A45F5">
                              <w:rPr>
                                <w:rFonts w:ascii="Arial" w:eastAsia="Times New Roman" w:hAnsi="Arial" w:cs="Arial"/>
                                <w:color w:val="000000" w:themeColor="text1"/>
                              </w:rPr>
                              <w:t xml:space="preserve">ОРГАНИЗАЦИЯ «АГЕНТСТВО РАЗВИТИЯ ПРОФЕССИОНАЛЬНОГО МАСТЕРСТВА </w:t>
                            </w:r>
                          </w:p>
                          <w:p w14:paraId="1A5941FF" w14:textId="2D308E51" w:rsidR="00D35586" w:rsidRPr="002A45F5" w:rsidRDefault="00D35586" w:rsidP="002A45F5">
                            <w:pPr>
                              <w:spacing w:after="0" w:line="240" w:lineRule="auto"/>
                              <w:contextualSpacing/>
                              <w:rPr>
                                <w:rFonts w:ascii="Arial" w:eastAsia="Times New Roman" w:hAnsi="Arial" w:cs="Arial"/>
                                <w:color w:val="000000" w:themeColor="text1"/>
                              </w:rPr>
                            </w:pPr>
                            <w:r w:rsidRPr="002A45F5">
                              <w:rPr>
                                <w:rFonts w:ascii="Arial" w:eastAsia="Times New Roman" w:hAnsi="Arial" w:cs="Arial"/>
                                <w:color w:val="000000" w:themeColor="text1"/>
                              </w:rPr>
                              <w:t>(ВОРЛДСКИЛЛС РОССИЯ)»</w:t>
                            </w:r>
                          </w:p>
                          <w:p w14:paraId="4E08C3D3" w14:textId="288C9EA1" w:rsidR="00D35586" w:rsidRPr="002A45F5" w:rsidRDefault="00D35586" w:rsidP="002A45F5">
                            <w:pPr>
                              <w:spacing w:after="0" w:line="240" w:lineRule="auto"/>
                              <w:contextualSpacing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2A45F5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 w:themeColor="text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01198C5" id="_x0000_t202" coordsize="21600,21600" o:spt="202" path="m,l,21600r21600,l21600,xe">
                <v:stroke joinstyle="miter"/>
                <v:path gradientshapeok="t" o:connecttype="rect"/>
              </v:shapetype>
              <v:shape id="Надпись 7" o:spid="_x0000_s1026" type="#_x0000_t202" style="position:absolute;margin-left:-34.1pt;margin-top:-31.75pt;width:243.6pt;height:2in;z-index:-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" filled="f" stroked="f" strokeweight=".5pt">
                <v:textbox style="mso-fit-shape-to-text:t">
                  <w:txbxContent>
                    <w:p w14:paraId="2582EF47" w14:textId="77777777" w:rsidR="00D35586" w:rsidRPr="002A45F5" w:rsidRDefault="00D35586" w:rsidP="002A45F5">
                      <w:pPr>
                        <w:spacing w:after="0" w:line="240" w:lineRule="auto"/>
                        <w:contextualSpacing/>
                        <w:rPr>
                          <w:rFonts w:ascii="Arial" w:eastAsia="Times New Roman" w:hAnsi="Arial" w:cs="Arial"/>
                          <w:color w:val="000000" w:themeColor="text1"/>
                        </w:rPr>
                      </w:pPr>
                      <w:r w:rsidRPr="002A45F5">
                        <w:rPr>
                          <w:rFonts w:ascii="Arial" w:eastAsia="Times New Roman" w:hAnsi="Arial" w:cs="Arial"/>
                          <w:color w:val="000000" w:themeColor="text1"/>
                        </w:rPr>
                        <w:t xml:space="preserve">АВТОНОМНАЯ НЕКОММЕРЧЕСКАЯ </w:t>
                      </w:r>
                    </w:p>
                    <w:p w14:paraId="3AD0899A" w14:textId="5A449201" w:rsidR="00D35586" w:rsidRPr="002A45F5" w:rsidRDefault="00D35586" w:rsidP="002A45F5">
                      <w:pPr>
                        <w:spacing w:after="0" w:line="240" w:lineRule="auto"/>
                        <w:contextualSpacing/>
                        <w:rPr>
                          <w:rFonts w:ascii="Arial" w:eastAsia="Times New Roman" w:hAnsi="Arial" w:cs="Arial"/>
                          <w:color w:val="000000" w:themeColor="text1"/>
                        </w:rPr>
                      </w:pPr>
                      <w:r w:rsidRPr="002A45F5">
                        <w:rPr>
                          <w:rFonts w:ascii="Arial" w:eastAsia="Times New Roman" w:hAnsi="Arial" w:cs="Arial"/>
                          <w:color w:val="000000" w:themeColor="text1"/>
                        </w:rPr>
                        <w:t xml:space="preserve">ОРГАНИЗАЦИЯ «АГЕНТСТВО РАЗВИТИЯ ПРОФЕССИОНАЛЬНОГО МАСТЕРСТВА </w:t>
                      </w:r>
                    </w:p>
                    <w:p w14:paraId="1A5941FF" w14:textId="2D308E51" w:rsidR="00D35586" w:rsidRPr="002A45F5" w:rsidRDefault="00D35586" w:rsidP="002A45F5">
                      <w:pPr>
                        <w:spacing w:after="0" w:line="240" w:lineRule="auto"/>
                        <w:contextualSpacing/>
                        <w:rPr>
                          <w:rFonts w:ascii="Arial" w:eastAsia="Times New Roman" w:hAnsi="Arial" w:cs="Arial"/>
                          <w:color w:val="000000" w:themeColor="text1"/>
                        </w:rPr>
                      </w:pPr>
                      <w:r w:rsidRPr="002A45F5">
                        <w:rPr>
                          <w:rFonts w:ascii="Arial" w:eastAsia="Times New Roman" w:hAnsi="Arial" w:cs="Arial"/>
                          <w:color w:val="000000" w:themeColor="text1"/>
                        </w:rPr>
                        <w:t>(ВОРЛДСКИЛЛС РОССИЯ)»</w:t>
                      </w:r>
                    </w:p>
                    <w:p w14:paraId="4E08C3D3" w14:textId="288C9EA1" w:rsidR="00D35586" w:rsidRPr="002A45F5" w:rsidRDefault="00D35586" w:rsidP="002A45F5">
                      <w:pPr>
                        <w:spacing w:after="0" w:line="240" w:lineRule="auto"/>
                        <w:contextualSpacing/>
                        <w:rPr>
                          <w:rFonts w:ascii="Arial" w:eastAsia="Times New Roman" w:hAnsi="Arial" w:cs="Arial"/>
                          <w:b/>
                          <w:bCs/>
                          <w:color w:val="000000" w:themeColor="text1"/>
                        </w:rPr>
                      </w:pPr>
                      <w:r w:rsidRPr="002A45F5">
                        <w:rPr>
                          <w:rFonts w:ascii="Arial" w:eastAsia="Times New Roman" w:hAnsi="Arial" w:cs="Arial"/>
                          <w:b/>
                          <w:bCs/>
                          <w:color w:val="000000" w:themeColor="text1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64D7B2AC" w14:textId="23EAEE3C" w:rsidR="00A83D29" w:rsidRPr="00B0024C" w:rsidRDefault="00A83D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1EE62D3" w14:textId="24B5A1D2" w:rsidR="00A83D29" w:rsidRPr="00B0024C" w:rsidRDefault="00A83D2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499BA4CE" w14:textId="0EC0BE6C" w:rsidR="00023BE6" w:rsidRPr="00B0024C" w:rsidRDefault="0038116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0024C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98E2144" wp14:editId="7B25F0F1">
                <wp:simplePos x="0" y="0"/>
                <wp:positionH relativeFrom="column">
                  <wp:posOffset>-447040</wp:posOffset>
                </wp:positionH>
                <wp:positionV relativeFrom="paragraph">
                  <wp:posOffset>241300</wp:posOffset>
                </wp:positionV>
                <wp:extent cx="4484370" cy="1619250"/>
                <wp:effectExtent l="0" t="0" r="0" b="0"/>
                <wp:wrapSquare wrapText="bothSides"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4370" cy="1619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1209D6" w14:textId="3C3D9F3C" w:rsidR="00D35586" w:rsidRDefault="00D35586" w:rsidP="006C1AA1">
                            <w:pPr>
                              <w:snapToGrid w:val="0"/>
                              <w:spacing w:after="0" w:line="600" w:lineRule="exact"/>
                              <w:contextualSpacing/>
                              <w:jc w:val="center"/>
                              <w:rPr>
                                <w:rFonts w:ascii="Mayak Condensed Medium" w:eastAsia="Times New Roman" w:hAnsi="Mayak Condensed Medium" w:cs="Arial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18620B">
                              <w:rPr>
                                <w:rFonts w:ascii="Mayak Condensed Medium" w:eastAsia="Times New Roman" w:hAnsi="Mayak Condensed Medium" w:cs="Arial"/>
                                <w:color w:val="000000" w:themeColor="text1"/>
                                <w:sz w:val="56"/>
                                <w:szCs w:val="56"/>
                              </w:rPr>
                              <w:t>ИНСТРУКЦИЯ ПО ТЕХНИКЕ БЕЗОПАСНОСТИ И ОХРАНЕ ТРУДА</w:t>
                            </w:r>
                          </w:p>
                          <w:p w14:paraId="4B54BA04" w14:textId="5643DA14" w:rsidR="00D35586" w:rsidRPr="002A45F5" w:rsidRDefault="00D35586" w:rsidP="006C1AA1">
                            <w:pPr>
                              <w:snapToGrid w:val="0"/>
                              <w:spacing w:after="0" w:line="600" w:lineRule="exact"/>
                              <w:contextualSpacing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013A0F">
                              <w:rPr>
                                <w:rFonts w:ascii="Mayak Condensed Medium" w:eastAsia="Times New Roman" w:hAnsi="Mayak Condensed Medium" w:cs="Arial"/>
                                <w:color w:val="000000" w:themeColor="text1"/>
                                <w:sz w:val="56"/>
                                <w:szCs w:val="56"/>
                              </w:rPr>
                              <w:t>КОМПЕТЕНЦИИ</w:t>
                            </w:r>
                            <w:r w:rsidRPr="002A45F5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2A45F5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  <w:br w:type="page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8E2144" id="Надпись 6" o:spid="_x0000_s1027" type="#_x0000_t202" style="position:absolute;left:0;text-align:left;margin-left:-35.2pt;margin-top:19pt;width:353.1pt;height:12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" filled="f" stroked="f" strokeweight=".5pt">
                <v:textbox>
                  <w:txbxContent>
                    <w:p w14:paraId="041209D6" w14:textId="3C3D9F3C" w:rsidR="00D35586" w:rsidRDefault="00D35586" w:rsidP="006C1AA1">
                      <w:pPr>
                        <w:snapToGrid w:val="0"/>
                        <w:spacing w:after="0" w:line="600" w:lineRule="exact"/>
                        <w:contextualSpacing/>
                        <w:jc w:val="center"/>
                        <w:rPr>
                          <w:rFonts w:ascii="Mayak Condensed Medium" w:eastAsia="Times New Roman" w:hAnsi="Mayak Condensed Medium" w:cs="Arial"/>
                          <w:color w:val="000000" w:themeColor="text1"/>
                          <w:sz w:val="56"/>
                          <w:szCs w:val="56"/>
                        </w:rPr>
                      </w:pPr>
                      <w:r w:rsidRPr="0018620B">
                        <w:rPr>
                          <w:rFonts w:ascii="Mayak Condensed Medium" w:eastAsia="Times New Roman" w:hAnsi="Mayak Condensed Medium" w:cs="Arial"/>
                          <w:color w:val="000000" w:themeColor="text1"/>
                          <w:sz w:val="56"/>
                          <w:szCs w:val="56"/>
                        </w:rPr>
                        <w:t>ИНСТРУКЦИЯ ПО ТЕХНИКЕ БЕЗОПАСНОСТИ И ОХРАНЕ ТРУДА</w:t>
                      </w:r>
                    </w:p>
                    <w:p w14:paraId="4B54BA04" w14:textId="5643DA14" w:rsidR="00D35586" w:rsidRPr="002A45F5" w:rsidRDefault="00D35586" w:rsidP="006C1AA1">
                      <w:pPr>
                        <w:snapToGrid w:val="0"/>
                        <w:spacing w:after="0" w:line="600" w:lineRule="exact"/>
                        <w:contextualSpacing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sz w:val="40"/>
                          <w:szCs w:val="40"/>
                        </w:rPr>
                      </w:pPr>
                      <w:r w:rsidRPr="00013A0F">
                        <w:rPr>
                          <w:rFonts w:ascii="Mayak Condensed Medium" w:eastAsia="Times New Roman" w:hAnsi="Mayak Condensed Medium" w:cs="Arial"/>
                          <w:color w:val="000000" w:themeColor="text1"/>
                          <w:sz w:val="56"/>
                          <w:szCs w:val="56"/>
                        </w:rPr>
                        <w:t>КОМПЕТЕНЦИИ</w:t>
                      </w:r>
                      <w:r w:rsidRPr="002A45F5">
                        <w:rPr>
                          <w:rFonts w:ascii="Arial" w:eastAsia="Times New Roman" w:hAnsi="Arial" w:cs="Arial"/>
                          <w:b/>
                          <w:bCs/>
                          <w:sz w:val="40"/>
                          <w:szCs w:val="40"/>
                        </w:rPr>
                        <w:t xml:space="preserve"> </w:t>
                      </w:r>
                      <w:r w:rsidRPr="002A45F5">
                        <w:rPr>
                          <w:rFonts w:ascii="Arial" w:eastAsia="Times New Roman" w:hAnsi="Arial" w:cs="Arial"/>
                          <w:b/>
                          <w:bCs/>
                          <w:sz w:val="40"/>
                          <w:szCs w:val="40"/>
                        </w:rPr>
                        <w:br w:type="page"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5FF61C4" w14:textId="045DB44B" w:rsidR="00023BE6" w:rsidRPr="00B0024C" w:rsidRDefault="00023BE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75AA7149" w14:textId="67970A83" w:rsidR="00A83D29" w:rsidRPr="00B0024C" w:rsidRDefault="00A83D2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0E439F16" w14:textId="727A02E9" w:rsidR="00B2734D" w:rsidRPr="00B0024C" w:rsidRDefault="00B2734D" w:rsidP="00B2734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</w:pPr>
    </w:p>
    <w:p w14:paraId="122BF149" w14:textId="0ADABEAD" w:rsidR="00B2734D" w:rsidRPr="00B0024C" w:rsidRDefault="00B273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</w:pPr>
    </w:p>
    <w:p w14:paraId="77980E1E" w14:textId="3B67016E" w:rsidR="00A83D29" w:rsidRPr="00B0024C" w:rsidRDefault="00A83D2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</w:p>
    <w:p w14:paraId="50126167" w14:textId="3BD35C24" w:rsidR="00B2734D" w:rsidRPr="00B0024C" w:rsidRDefault="00B2734D" w:rsidP="002A45F5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00B0024C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br/>
      </w:r>
      <w:r w:rsidRPr="00B0024C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br/>
      </w:r>
    </w:p>
    <w:p w14:paraId="2DE4FF63" w14:textId="6C9A5C47" w:rsidR="00270666" w:rsidRPr="00B0024C" w:rsidRDefault="00270666" w:rsidP="009254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14:paraId="35D55CBC" w14:textId="73B9952D" w:rsidR="00CC3412" w:rsidRPr="00B0024C" w:rsidRDefault="00CC3412" w:rsidP="00925408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14:paraId="74C014D9" w14:textId="36829676" w:rsidR="00270666" w:rsidRPr="00B0024C" w:rsidRDefault="00472D51" w:rsidP="001976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0024C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8F01571" wp14:editId="7C6B4178">
                <wp:simplePos x="0" y="0"/>
                <wp:positionH relativeFrom="column">
                  <wp:posOffset>-436880</wp:posOffset>
                </wp:positionH>
                <wp:positionV relativeFrom="paragraph">
                  <wp:posOffset>169545</wp:posOffset>
                </wp:positionV>
                <wp:extent cx="4484370" cy="1219200"/>
                <wp:effectExtent l="0" t="0" r="0" b="0"/>
                <wp:wrapSquare wrapText="bothSides"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4370" cy="1219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5F64F4" w14:textId="00CB4DEB" w:rsidR="00D35586" w:rsidRPr="00AE661F" w:rsidRDefault="00D35586" w:rsidP="006C1AA1">
                            <w:pPr>
                              <w:snapToGrid w:val="0"/>
                              <w:spacing w:after="0" w:line="600" w:lineRule="exact"/>
                              <w:contextualSpacing/>
                              <w:jc w:val="center"/>
                              <w:rPr>
                                <w:rFonts w:ascii="Mayak Condensed" w:eastAsia="Times New Roman" w:hAnsi="Mayak Condensed" w:cs="Arial"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r w:rsidRPr="000658B1">
                              <w:rPr>
                                <w:rFonts w:ascii="Mayak Condensed" w:hAnsi="Mayak Condensed"/>
                                <w:color w:val="000000" w:themeColor="text1"/>
                                <w:sz w:val="56"/>
                                <w:szCs w:val="56"/>
                              </w:rPr>
                              <w:t>«</w:t>
                            </w:r>
                            <w:r>
                              <w:rPr>
                                <w:rFonts w:ascii="Mayak Condensed" w:hAnsi="Mayak Condensed"/>
                                <w:color w:val="000000" w:themeColor="text1"/>
                                <w:sz w:val="56"/>
                                <w:szCs w:val="56"/>
                              </w:rPr>
                              <w:t>ПРЕПОДАВАНИЕ В ОСНОВНОЙ И СРЕДНЕЙ ШКОЛЕ</w:t>
                            </w:r>
                            <w:r w:rsidRPr="000658B1">
                              <w:rPr>
                                <w:rFonts w:ascii="Mayak Condensed" w:hAnsi="Mayak Condensed"/>
                                <w:color w:val="000000" w:themeColor="text1"/>
                                <w:sz w:val="56"/>
                                <w:szCs w:val="56"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F01571" id="Надпись 13" o:spid="_x0000_s1028" type="#_x0000_t202" style="position:absolute;left:0;text-align:left;margin-left:-34.4pt;margin-top:13.35pt;width:353.1pt;height:9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" filled="f" stroked="f" strokeweight=".5pt">
                <v:textbox>
                  <w:txbxContent>
                    <w:p w14:paraId="4F5F64F4" w14:textId="00CB4DEB" w:rsidR="00D35586" w:rsidRPr="00AE661F" w:rsidRDefault="00D35586" w:rsidP="006C1AA1">
                      <w:pPr>
                        <w:snapToGrid w:val="0"/>
                        <w:spacing w:after="0" w:line="600" w:lineRule="exact"/>
                        <w:contextualSpacing/>
                        <w:jc w:val="center"/>
                        <w:rPr>
                          <w:rFonts w:ascii="Mayak Condensed" w:eastAsia="Times New Roman" w:hAnsi="Mayak Condensed" w:cs="Arial"/>
                          <w:color w:val="000000" w:themeColor="text1"/>
                          <w:sz w:val="52"/>
                          <w:szCs w:val="52"/>
                        </w:rPr>
                      </w:pPr>
                      <w:r w:rsidRPr="000658B1">
                        <w:rPr>
                          <w:rFonts w:ascii="Mayak Condensed" w:hAnsi="Mayak Condensed"/>
                          <w:color w:val="000000" w:themeColor="text1"/>
                          <w:sz w:val="56"/>
                          <w:szCs w:val="56"/>
                        </w:rPr>
                        <w:t>«</w:t>
                      </w:r>
                      <w:r>
                        <w:rPr>
                          <w:rFonts w:ascii="Mayak Condensed" w:hAnsi="Mayak Condensed"/>
                          <w:color w:val="000000" w:themeColor="text1"/>
                          <w:sz w:val="56"/>
                          <w:szCs w:val="56"/>
                        </w:rPr>
                        <w:t>ПРЕПОДАВАНИЕ В ОСНОВНОЙ И СРЕДНЕЙ ШКОЛЕ</w:t>
                      </w:r>
                      <w:r w:rsidRPr="000658B1">
                        <w:rPr>
                          <w:rFonts w:ascii="Mayak Condensed" w:hAnsi="Mayak Condensed"/>
                          <w:color w:val="000000" w:themeColor="text1"/>
                          <w:sz w:val="56"/>
                          <w:szCs w:val="56"/>
                        </w:rPr>
                        <w:t>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DC19FDF" w14:textId="6D4A895B" w:rsidR="00270666" w:rsidRPr="00B0024C" w:rsidRDefault="00270666" w:rsidP="001976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59B03795" w14:textId="77D60A69" w:rsidR="009830C6" w:rsidRPr="00B0024C" w:rsidRDefault="009830C6" w:rsidP="00270666">
      <w:pPr>
        <w:pStyle w:val="bullet"/>
        <w:numPr>
          <w:ilvl w:val="0"/>
          <w:numId w:val="0"/>
        </w:numPr>
        <w:spacing w:line="240" w:lineRule="auto"/>
        <w:jc w:val="both"/>
        <w:rPr>
          <w:rFonts w:ascii="Times New Roman" w:hAnsi="Times New Roman"/>
          <w:lang w:val="ru-RU"/>
        </w:rPr>
      </w:pPr>
    </w:p>
    <w:p w14:paraId="40BC744E" w14:textId="0F69BF74" w:rsidR="009830C6" w:rsidRPr="00B0024C" w:rsidRDefault="009830C6" w:rsidP="00270666">
      <w:pPr>
        <w:pStyle w:val="bullet"/>
        <w:numPr>
          <w:ilvl w:val="0"/>
          <w:numId w:val="0"/>
        </w:numPr>
        <w:spacing w:line="240" w:lineRule="auto"/>
        <w:jc w:val="both"/>
        <w:rPr>
          <w:rFonts w:ascii="Times New Roman" w:hAnsi="Times New Roman"/>
          <w:color w:val="000000" w:themeColor="text1"/>
          <w:lang w:val="ru-RU"/>
        </w:rPr>
      </w:pPr>
    </w:p>
    <w:p w14:paraId="1693C2DD" w14:textId="58280908" w:rsidR="009830C6" w:rsidRPr="00B0024C" w:rsidRDefault="009830C6" w:rsidP="00270666">
      <w:pPr>
        <w:pStyle w:val="bullet"/>
        <w:numPr>
          <w:ilvl w:val="0"/>
          <w:numId w:val="0"/>
        </w:numPr>
        <w:spacing w:line="240" w:lineRule="auto"/>
        <w:jc w:val="both"/>
        <w:rPr>
          <w:rFonts w:ascii="Times New Roman" w:hAnsi="Times New Roman"/>
          <w:color w:val="000000" w:themeColor="text1"/>
          <w:lang w:val="ru-RU"/>
        </w:rPr>
      </w:pPr>
    </w:p>
    <w:p w14:paraId="57A9A4A2" w14:textId="2AB40E50" w:rsidR="004D5267" w:rsidRPr="00B0024C" w:rsidRDefault="00FB6984" w:rsidP="00242941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 w:rsidRPr="00B0024C">
        <w:rPr>
          <w:rFonts w:ascii="Times New Roman" w:hAnsi="Times New Roman" w:cs="Times New Roman"/>
          <w:color w:val="000000" w:themeColor="text1"/>
        </w:rPr>
        <w:br w:type="page"/>
      </w:r>
    </w:p>
    <w:p w14:paraId="22A4B843" w14:textId="77777777" w:rsidR="00B0024C" w:rsidRPr="00B0024C" w:rsidRDefault="00B0024C" w:rsidP="00B0024C">
      <w:pPr>
        <w:pStyle w:val="afff3"/>
        <w:spacing w:before="0" w:line="360" w:lineRule="auto"/>
        <w:rPr>
          <w:rFonts w:ascii="Times New Roman" w:hAnsi="Times New Roman" w:cs="Times New Roman"/>
          <w:sz w:val="24"/>
          <w:szCs w:val="24"/>
        </w:rPr>
      </w:pPr>
      <w:r w:rsidRPr="00B0024C">
        <w:rPr>
          <w:rFonts w:ascii="Times New Roman" w:hAnsi="Times New Roman" w:cs="Times New Roman"/>
          <w:sz w:val="24"/>
          <w:szCs w:val="24"/>
        </w:rPr>
        <w:lastRenderedPageBreak/>
        <w:t>Оглавление</w:t>
      </w:r>
    </w:p>
    <w:p w14:paraId="243DAD1F" w14:textId="5BFF4191" w:rsidR="00B0024C" w:rsidRPr="00B0024C" w:rsidRDefault="00B0024C" w:rsidP="00B0024C">
      <w:pPr>
        <w:pStyle w:val="10"/>
        <w:tabs>
          <w:tab w:val="right" w:leader="dot" w:pos="9911"/>
        </w:tabs>
        <w:spacing w:line="360" w:lineRule="auto"/>
        <w:rPr>
          <w:rFonts w:ascii="Times New Roman" w:eastAsia="Times New Roman" w:hAnsi="Times New Roman" w:cs="Times New Roman"/>
          <w:noProof/>
          <w:sz w:val="20"/>
          <w:szCs w:val="20"/>
        </w:rPr>
      </w:pPr>
      <w:r w:rsidRPr="00B0024C">
        <w:rPr>
          <w:rFonts w:ascii="Times New Roman" w:hAnsi="Times New Roman" w:cs="Times New Roman"/>
        </w:rPr>
        <w:fldChar w:fldCharType="begin"/>
      </w:r>
      <w:r w:rsidRPr="00B0024C">
        <w:rPr>
          <w:rFonts w:ascii="Times New Roman" w:hAnsi="Times New Roman" w:cs="Times New Roman"/>
        </w:rPr>
        <w:instrText xml:space="preserve"> TOC \o "1-3" \h \z \u </w:instrText>
      </w:r>
      <w:r w:rsidRPr="00B0024C">
        <w:rPr>
          <w:rFonts w:ascii="Times New Roman" w:hAnsi="Times New Roman" w:cs="Times New Roman"/>
        </w:rPr>
        <w:fldChar w:fldCharType="separate"/>
      </w:r>
      <w:hyperlink w:anchor="_Toc507427594" w:history="1">
        <w:r w:rsidRPr="00B0024C">
          <w:rPr>
            <w:rStyle w:val="aff5"/>
            <w:rFonts w:ascii="Times New Roman" w:hAnsi="Times New Roman" w:cs="Times New Roman"/>
            <w:noProof/>
            <w:sz w:val="20"/>
            <w:szCs w:val="20"/>
          </w:rPr>
          <w:t>Программа инструктажа по охране труда и технике безопасности</w:t>
        </w:r>
        <w:r w:rsidRPr="00B0024C">
          <w:rPr>
            <w:rFonts w:ascii="Times New Roman" w:hAnsi="Times New Roman" w:cs="Times New Roman"/>
            <w:noProof/>
            <w:webHidden/>
            <w:sz w:val="20"/>
            <w:szCs w:val="20"/>
          </w:rPr>
          <w:tab/>
        </w:r>
        <w:r w:rsidRPr="00B0024C">
          <w:rPr>
            <w:rFonts w:ascii="Times New Roman" w:hAnsi="Times New Roman" w:cs="Times New Roman"/>
            <w:noProof/>
            <w:webHidden/>
            <w:sz w:val="20"/>
            <w:szCs w:val="20"/>
          </w:rPr>
          <w:fldChar w:fldCharType="begin"/>
        </w:r>
        <w:r w:rsidRPr="00B0024C">
          <w:rPr>
            <w:rFonts w:ascii="Times New Roman" w:hAnsi="Times New Roman" w:cs="Times New Roman"/>
            <w:noProof/>
            <w:webHidden/>
            <w:sz w:val="20"/>
            <w:szCs w:val="20"/>
          </w:rPr>
          <w:instrText xml:space="preserve"> PAGEREF _Toc507427594 \h </w:instrText>
        </w:r>
        <w:r w:rsidRPr="00B0024C">
          <w:rPr>
            <w:rFonts w:ascii="Times New Roman" w:hAnsi="Times New Roman" w:cs="Times New Roman"/>
            <w:noProof/>
            <w:webHidden/>
            <w:sz w:val="20"/>
            <w:szCs w:val="20"/>
          </w:rPr>
        </w:r>
        <w:r w:rsidRPr="00B0024C">
          <w:rPr>
            <w:rFonts w:ascii="Times New Roman" w:hAnsi="Times New Roman" w:cs="Times New Roman"/>
            <w:noProof/>
            <w:webHidden/>
            <w:sz w:val="20"/>
            <w:szCs w:val="20"/>
          </w:rPr>
          <w:fldChar w:fldCharType="separate"/>
        </w:r>
        <w:r w:rsidR="00B014D3">
          <w:rPr>
            <w:rFonts w:ascii="Times New Roman" w:hAnsi="Times New Roman" w:cs="Times New Roman"/>
            <w:noProof/>
            <w:webHidden/>
            <w:sz w:val="20"/>
            <w:szCs w:val="20"/>
          </w:rPr>
          <w:t>3</w:t>
        </w:r>
        <w:r w:rsidRPr="00B0024C">
          <w:rPr>
            <w:rFonts w:ascii="Times New Roman" w:hAnsi="Times New Roman" w:cs="Times New Roman"/>
            <w:noProof/>
            <w:webHidden/>
            <w:sz w:val="20"/>
            <w:szCs w:val="20"/>
          </w:rPr>
          <w:fldChar w:fldCharType="end"/>
        </w:r>
      </w:hyperlink>
    </w:p>
    <w:p w14:paraId="6D273C60" w14:textId="5F9B8EE0" w:rsidR="00B0024C" w:rsidRPr="00B0024C" w:rsidRDefault="00D35586" w:rsidP="00B0024C">
      <w:pPr>
        <w:pStyle w:val="10"/>
        <w:tabs>
          <w:tab w:val="right" w:leader="dot" w:pos="9911"/>
        </w:tabs>
        <w:spacing w:line="360" w:lineRule="auto"/>
        <w:rPr>
          <w:rFonts w:ascii="Times New Roman" w:eastAsia="Times New Roman" w:hAnsi="Times New Roman" w:cs="Times New Roman"/>
          <w:noProof/>
          <w:sz w:val="20"/>
          <w:szCs w:val="20"/>
        </w:rPr>
      </w:pPr>
      <w:hyperlink w:anchor="_Toc507427595" w:history="1">
        <w:r w:rsidR="00B0024C" w:rsidRPr="00B0024C">
          <w:rPr>
            <w:rStyle w:val="aff5"/>
            <w:rFonts w:ascii="Times New Roman" w:hAnsi="Times New Roman" w:cs="Times New Roman"/>
            <w:noProof/>
            <w:sz w:val="20"/>
            <w:szCs w:val="20"/>
          </w:rPr>
          <w:t xml:space="preserve">Инструкция по охране труда для участников </w:t>
        </w:r>
        <w:r w:rsidR="00B0024C" w:rsidRPr="00B0024C">
          <w:rPr>
            <w:rFonts w:ascii="Times New Roman" w:hAnsi="Times New Roman" w:cs="Times New Roman"/>
            <w:noProof/>
            <w:webHidden/>
            <w:sz w:val="20"/>
            <w:szCs w:val="20"/>
          </w:rPr>
          <w:tab/>
        </w:r>
        <w:r w:rsidR="00B0024C" w:rsidRPr="00B0024C">
          <w:rPr>
            <w:rFonts w:ascii="Times New Roman" w:hAnsi="Times New Roman" w:cs="Times New Roman"/>
            <w:noProof/>
            <w:webHidden/>
            <w:sz w:val="20"/>
            <w:szCs w:val="20"/>
          </w:rPr>
          <w:fldChar w:fldCharType="begin"/>
        </w:r>
        <w:r w:rsidR="00B0024C" w:rsidRPr="00B0024C">
          <w:rPr>
            <w:rFonts w:ascii="Times New Roman" w:hAnsi="Times New Roman" w:cs="Times New Roman"/>
            <w:noProof/>
            <w:webHidden/>
            <w:sz w:val="20"/>
            <w:szCs w:val="20"/>
          </w:rPr>
          <w:instrText xml:space="preserve"> PAGEREF _Toc507427595 \h </w:instrText>
        </w:r>
        <w:r w:rsidR="00B0024C" w:rsidRPr="00B0024C">
          <w:rPr>
            <w:rFonts w:ascii="Times New Roman" w:hAnsi="Times New Roman" w:cs="Times New Roman"/>
            <w:noProof/>
            <w:webHidden/>
            <w:sz w:val="20"/>
            <w:szCs w:val="20"/>
          </w:rPr>
        </w:r>
        <w:r w:rsidR="00B0024C" w:rsidRPr="00B0024C">
          <w:rPr>
            <w:rFonts w:ascii="Times New Roman" w:hAnsi="Times New Roman" w:cs="Times New Roman"/>
            <w:noProof/>
            <w:webHidden/>
            <w:sz w:val="20"/>
            <w:szCs w:val="20"/>
          </w:rPr>
          <w:fldChar w:fldCharType="separate"/>
        </w:r>
        <w:r w:rsidR="00B014D3">
          <w:rPr>
            <w:rFonts w:ascii="Times New Roman" w:hAnsi="Times New Roman" w:cs="Times New Roman"/>
            <w:noProof/>
            <w:webHidden/>
            <w:sz w:val="20"/>
            <w:szCs w:val="20"/>
          </w:rPr>
          <w:t>4</w:t>
        </w:r>
        <w:r w:rsidR="00B0024C" w:rsidRPr="00B0024C">
          <w:rPr>
            <w:rFonts w:ascii="Times New Roman" w:hAnsi="Times New Roman" w:cs="Times New Roman"/>
            <w:noProof/>
            <w:webHidden/>
            <w:sz w:val="20"/>
            <w:szCs w:val="20"/>
          </w:rPr>
          <w:fldChar w:fldCharType="end"/>
        </w:r>
      </w:hyperlink>
    </w:p>
    <w:p w14:paraId="15441EF8" w14:textId="547461F7" w:rsidR="00B0024C" w:rsidRPr="00B0024C" w:rsidRDefault="00D35586" w:rsidP="00B0024C">
      <w:pPr>
        <w:pStyle w:val="21"/>
        <w:tabs>
          <w:tab w:val="right" w:leader="dot" w:pos="9911"/>
        </w:tabs>
        <w:spacing w:line="360" w:lineRule="auto"/>
        <w:ind w:left="567"/>
        <w:rPr>
          <w:rFonts w:ascii="Times New Roman" w:eastAsia="Times New Roman" w:hAnsi="Times New Roman" w:cs="Times New Roman"/>
          <w:i/>
          <w:noProof/>
          <w:sz w:val="20"/>
          <w:szCs w:val="20"/>
        </w:rPr>
      </w:pPr>
      <w:hyperlink w:anchor="_Toc507427596" w:history="1">
        <w:r w:rsidR="00B0024C" w:rsidRPr="00B0024C">
          <w:rPr>
            <w:rStyle w:val="aff5"/>
            <w:rFonts w:ascii="Times New Roman" w:hAnsi="Times New Roman" w:cs="Times New Roman"/>
            <w:i/>
            <w:noProof/>
            <w:sz w:val="20"/>
            <w:szCs w:val="20"/>
          </w:rPr>
          <w:t>1.Общие требования охраны труда</w:t>
        </w:r>
        <w:r w:rsidR="00B0024C" w:rsidRPr="00B0024C">
          <w:rPr>
            <w:rFonts w:ascii="Times New Roman" w:hAnsi="Times New Roman" w:cs="Times New Roman"/>
            <w:i/>
            <w:noProof/>
            <w:webHidden/>
            <w:sz w:val="20"/>
            <w:szCs w:val="20"/>
          </w:rPr>
          <w:tab/>
        </w:r>
        <w:r w:rsidR="00B0024C" w:rsidRPr="00B0024C">
          <w:rPr>
            <w:rFonts w:ascii="Times New Roman" w:hAnsi="Times New Roman" w:cs="Times New Roman"/>
            <w:i/>
            <w:noProof/>
            <w:webHidden/>
            <w:sz w:val="20"/>
            <w:szCs w:val="20"/>
          </w:rPr>
          <w:fldChar w:fldCharType="begin"/>
        </w:r>
        <w:r w:rsidR="00B0024C" w:rsidRPr="00B0024C">
          <w:rPr>
            <w:rFonts w:ascii="Times New Roman" w:hAnsi="Times New Roman" w:cs="Times New Roman"/>
            <w:i/>
            <w:noProof/>
            <w:webHidden/>
            <w:sz w:val="20"/>
            <w:szCs w:val="20"/>
          </w:rPr>
          <w:instrText xml:space="preserve"> PAGEREF _Toc507427596 \h </w:instrText>
        </w:r>
        <w:r w:rsidR="00B0024C" w:rsidRPr="00B0024C">
          <w:rPr>
            <w:rFonts w:ascii="Times New Roman" w:hAnsi="Times New Roman" w:cs="Times New Roman"/>
            <w:i/>
            <w:noProof/>
            <w:webHidden/>
            <w:sz w:val="20"/>
            <w:szCs w:val="20"/>
          </w:rPr>
        </w:r>
        <w:r w:rsidR="00B0024C" w:rsidRPr="00B0024C">
          <w:rPr>
            <w:rFonts w:ascii="Times New Roman" w:hAnsi="Times New Roman" w:cs="Times New Roman"/>
            <w:i/>
            <w:noProof/>
            <w:webHidden/>
            <w:sz w:val="20"/>
            <w:szCs w:val="20"/>
          </w:rPr>
          <w:fldChar w:fldCharType="separate"/>
        </w:r>
        <w:r w:rsidR="00B014D3">
          <w:rPr>
            <w:rFonts w:ascii="Times New Roman" w:hAnsi="Times New Roman" w:cs="Times New Roman"/>
            <w:i/>
            <w:noProof/>
            <w:webHidden/>
            <w:sz w:val="20"/>
            <w:szCs w:val="20"/>
          </w:rPr>
          <w:t>4</w:t>
        </w:r>
        <w:r w:rsidR="00B0024C" w:rsidRPr="00B0024C">
          <w:rPr>
            <w:rFonts w:ascii="Times New Roman" w:hAnsi="Times New Roman" w:cs="Times New Roman"/>
            <w:i/>
            <w:noProof/>
            <w:webHidden/>
            <w:sz w:val="20"/>
            <w:szCs w:val="20"/>
          </w:rPr>
          <w:fldChar w:fldCharType="end"/>
        </w:r>
      </w:hyperlink>
    </w:p>
    <w:p w14:paraId="7164DFBD" w14:textId="5A7BD2DF" w:rsidR="00B0024C" w:rsidRPr="00B0024C" w:rsidRDefault="00D35586" w:rsidP="00B0024C">
      <w:pPr>
        <w:pStyle w:val="21"/>
        <w:tabs>
          <w:tab w:val="right" w:leader="dot" w:pos="9911"/>
        </w:tabs>
        <w:spacing w:line="360" w:lineRule="auto"/>
        <w:ind w:left="567"/>
        <w:rPr>
          <w:rFonts w:ascii="Times New Roman" w:eastAsia="Times New Roman" w:hAnsi="Times New Roman" w:cs="Times New Roman"/>
          <w:i/>
          <w:noProof/>
          <w:sz w:val="20"/>
          <w:szCs w:val="20"/>
        </w:rPr>
      </w:pPr>
      <w:hyperlink w:anchor="_Toc507427597" w:history="1">
        <w:r w:rsidR="00B0024C" w:rsidRPr="00B0024C">
          <w:rPr>
            <w:rStyle w:val="aff5"/>
            <w:rFonts w:ascii="Times New Roman" w:hAnsi="Times New Roman" w:cs="Times New Roman"/>
            <w:i/>
            <w:noProof/>
            <w:sz w:val="20"/>
            <w:szCs w:val="20"/>
          </w:rPr>
          <w:t>2.Требования охраны труда перед началом работы</w:t>
        </w:r>
        <w:r w:rsidR="00B0024C" w:rsidRPr="00B0024C">
          <w:rPr>
            <w:rFonts w:ascii="Times New Roman" w:hAnsi="Times New Roman" w:cs="Times New Roman"/>
            <w:i/>
            <w:noProof/>
            <w:webHidden/>
            <w:sz w:val="20"/>
            <w:szCs w:val="20"/>
          </w:rPr>
          <w:tab/>
        </w:r>
        <w:r w:rsidR="00B0024C" w:rsidRPr="00B0024C">
          <w:rPr>
            <w:rFonts w:ascii="Times New Roman" w:hAnsi="Times New Roman" w:cs="Times New Roman"/>
            <w:i/>
            <w:noProof/>
            <w:webHidden/>
            <w:sz w:val="20"/>
            <w:szCs w:val="20"/>
          </w:rPr>
          <w:fldChar w:fldCharType="begin"/>
        </w:r>
        <w:r w:rsidR="00B0024C" w:rsidRPr="00B0024C">
          <w:rPr>
            <w:rFonts w:ascii="Times New Roman" w:hAnsi="Times New Roman" w:cs="Times New Roman"/>
            <w:i/>
            <w:noProof/>
            <w:webHidden/>
            <w:sz w:val="20"/>
            <w:szCs w:val="20"/>
          </w:rPr>
          <w:instrText xml:space="preserve"> PAGEREF _Toc507427597 \h </w:instrText>
        </w:r>
        <w:r w:rsidR="00B0024C" w:rsidRPr="00B0024C">
          <w:rPr>
            <w:rFonts w:ascii="Times New Roman" w:hAnsi="Times New Roman" w:cs="Times New Roman"/>
            <w:i/>
            <w:noProof/>
            <w:webHidden/>
            <w:sz w:val="20"/>
            <w:szCs w:val="20"/>
          </w:rPr>
        </w:r>
        <w:r w:rsidR="00B0024C" w:rsidRPr="00B0024C">
          <w:rPr>
            <w:rFonts w:ascii="Times New Roman" w:hAnsi="Times New Roman" w:cs="Times New Roman"/>
            <w:i/>
            <w:noProof/>
            <w:webHidden/>
            <w:sz w:val="20"/>
            <w:szCs w:val="20"/>
          </w:rPr>
          <w:fldChar w:fldCharType="separate"/>
        </w:r>
        <w:r w:rsidR="00B014D3">
          <w:rPr>
            <w:rFonts w:ascii="Times New Roman" w:hAnsi="Times New Roman" w:cs="Times New Roman"/>
            <w:i/>
            <w:noProof/>
            <w:webHidden/>
            <w:sz w:val="20"/>
            <w:szCs w:val="20"/>
          </w:rPr>
          <w:t>7</w:t>
        </w:r>
        <w:r w:rsidR="00B0024C" w:rsidRPr="00B0024C">
          <w:rPr>
            <w:rFonts w:ascii="Times New Roman" w:hAnsi="Times New Roman" w:cs="Times New Roman"/>
            <w:i/>
            <w:noProof/>
            <w:webHidden/>
            <w:sz w:val="20"/>
            <w:szCs w:val="20"/>
          </w:rPr>
          <w:fldChar w:fldCharType="end"/>
        </w:r>
      </w:hyperlink>
    </w:p>
    <w:p w14:paraId="45E85916" w14:textId="1256DFCE" w:rsidR="00B0024C" w:rsidRPr="00B0024C" w:rsidRDefault="00D35586" w:rsidP="00B0024C">
      <w:pPr>
        <w:pStyle w:val="21"/>
        <w:tabs>
          <w:tab w:val="right" w:leader="dot" w:pos="9911"/>
        </w:tabs>
        <w:spacing w:line="360" w:lineRule="auto"/>
        <w:ind w:left="567"/>
        <w:rPr>
          <w:rFonts w:ascii="Times New Roman" w:eastAsia="Times New Roman" w:hAnsi="Times New Roman" w:cs="Times New Roman"/>
          <w:i/>
          <w:noProof/>
          <w:sz w:val="20"/>
          <w:szCs w:val="20"/>
        </w:rPr>
      </w:pPr>
      <w:hyperlink w:anchor="_Toc507427598" w:history="1">
        <w:r w:rsidR="00B0024C" w:rsidRPr="00B0024C">
          <w:rPr>
            <w:rStyle w:val="aff5"/>
            <w:rFonts w:ascii="Times New Roman" w:hAnsi="Times New Roman" w:cs="Times New Roman"/>
            <w:i/>
            <w:noProof/>
            <w:sz w:val="20"/>
            <w:szCs w:val="20"/>
          </w:rPr>
          <w:t>3.Требования охраны труда во время работы</w:t>
        </w:r>
        <w:r w:rsidR="00B0024C" w:rsidRPr="00B0024C">
          <w:rPr>
            <w:rFonts w:ascii="Times New Roman" w:hAnsi="Times New Roman" w:cs="Times New Roman"/>
            <w:i/>
            <w:noProof/>
            <w:webHidden/>
            <w:sz w:val="20"/>
            <w:szCs w:val="20"/>
          </w:rPr>
          <w:tab/>
        </w:r>
        <w:r w:rsidR="00B0024C" w:rsidRPr="00B0024C">
          <w:rPr>
            <w:rFonts w:ascii="Times New Roman" w:hAnsi="Times New Roman" w:cs="Times New Roman"/>
            <w:i/>
            <w:noProof/>
            <w:webHidden/>
            <w:sz w:val="20"/>
            <w:szCs w:val="20"/>
          </w:rPr>
          <w:fldChar w:fldCharType="begin"/>
        </w:r>
        <w:r w:rsidR="00B0024C" w:rsidRPr="00B0024C">
          <w:rPr>
            <w:rFonts w:ascii="Times New Roman" w:hAnsi="Times New Roman" w:cs="Times New Roman"/>
            <w:i/>
            <w:noProof/>
            <w:webHidden/>
            <w:sz w:val="20"/>
            <w:szCs w:val="20"/>
          </w:rPr>
          <w:instrText xml:space="preserve"> PAGEREF _Toc507427598 \h </w:instrText>
        </w:r>
        <w:r w:rsidR="00B0024C" w:rsidRPr="00B0024C">
          <w:rPr>
            <w:rFonts w:ascii="Times New Roman" w:hAnsi="Times New Roman" w:cs="Times New Roman"/>
            <w:i/>
            <w:noProof/>
            <w:webHidden/>
            <w:sz w:val="20"/>
            <w:szCs w:val="20"/>
          </w:rPr>
        </w:r>
        <w:r w:rsidR="00B0024C" w:rsidRPr="00B0024C">
          <w:rPr>
            <w:rFonts w:ascii="Times New Roman" w:hAnsi="Times New Roman" w:cs="Times New Roman"/>
            <w:i/>
            <w:noProof/>
            <w:webHidden/>
            <w:sz w:val="20"/>
            <w:szCs w:val="20"/>
          </w:rPr>
          <w:fldChar w:fldCharType="separate"/>
        </w:r>
        <w:r w:rsidR="00B014D3">
          <w:rPr>
            <w:rFonts w:ascii="Times New Roman" w:hAnsi="Times New Roman" w:cs="Times New Roman"/>
            <w:i/>
            <w:noProof/>
            <w:webHidden/>
            <w:sz w:val="20"/>
            <w:szCs w:val="20"/>
          </w:rPr>
          <w:t>9</w:t>
        </w:r>
        <w:r w:rsidR="00B0024C" w:rsidRPr="00B0024C">
          <w:rPr>
            <w:rFonts w:ascii="Times New Roman" w:hAnsi="Times New Roman" w:cs="Times New Roman"/>
            <w:i/>
            <w:noProof/>
            <w:webHidden/>
            <w:sz w:val="20"/>
            <w:szCs w:val="20"/>
          </w:rPr>
          <w:fldChar w:fldCharType="end"/>
        </w:r>
      </w:hyperlink>
    </w:p>
    <w:p w14:paraId="7DAE6B8B" w14:textId="475EB68B" w:rsidR="00B0024C" w:rsidRPr="00B0024C" w:rsidRDefault="00D35586" w:rsidP="00B0024C">
      <w:pPr>
        <w:pStyle w:val="21"/>
        <w:tabs>
          <w:tab w:val="right" w:leader="dot" w:pos="9911"/>
        </w:tabs>
        <w:spacing w:line="360" w:lineRule="auto"/>
        <w:ind w:left="567"/>
        <w:rPr>
          <w:rFonts w:ascii="Times New Roman" w:eastAsia="Times New Roman" w:hAnsi="Times New Roman" w:cs="Times New Roman"/>
          <w:i/>
          <w:noProof/>
          <w:sz w:val="20"/>
          <w:szCs w:val="20"/>
        </w:rPr>
      </w:pPr>
      <w:hyperlink w:anchor="_Toc507427599" w:history="1">
        <w:r w:rsidR="00B0024C" w:rsidRPr="00B0024C">
          <w:rPr>
            <w:rStyle w:val="aff5"/>
            <w:rFonts w:ascii="Times New Roman" w:hAnsi="Times New Roman" w:cs="Times New Roman"/>
            <w:i/>
            <w:noProof/>
            <w:sz w:val="20"/>
            <w:szCs w:val="20"/>
          </w:rPr>
          <w:t>4. Требования охраны труда в аварийных ситуациях</w:t>
        </w:r>
        <w:r w:rsidR="00B0024C" w:rsidRPr="00B0024C">
          <w:rPr>
            <w:rFonts w:ascii="Times New Roman" w:hAnsi="Times New Roman" w:cs="Times New Roman"/>
            <w:i/>
            <w:noProof/>
            <w:webHidden/>
            <w:sz w:val="20"/>
            <w:szCs w:val="20"/>
          </w:rPr>
          <w:tab/>
        </w:r>
        <w:r w:rsidR="00B0024C" w:rsidRPr="00B0024C">
          <w:rPr>
            <w:rFonts w:ascii="Times New Roman" w:hAnsi="Times New Roman" w:cs="Times New Roman"/>
            <w:i/>
            <w:noProof/>
            <w:webHidden/>
            <w:sz w:val="20"/>
            <w:szCs w:val="20"/>
          </w:rPr>
          <w:fldChar w:fldCharType="begin"/>
        </w:r>
        <w:r w:rsidR="00B0024C" w:rsidRPr="00B0024C">
          <w:rPr>
            <w:rFonts w:ascii="Times New Roman" w:hAnsi="Times New Roman" w:cs="Times New Roman"/>
            <w:i/>
            <w:noProof/>
            <w:webHidden/>
            <w:sz w:val="20"/>
            <w:szCs w:val="20"/>
          </w:rPr>
          <w:instrText xml:space="preserve"> PAGEREF _Toc507427599 \h </w:instrText>
        </w:r>
        <w:r w:rsidR="00B0024C" w:rsidRPr="00B0024C">
          <w:rPr>
            <w:rFonts w:ascii="Times New Roman" w:hAnsi="Times New Roman" w:cs="Times New Roman"/>
            <w:i/>
            <w:noProof/>
            <w:webHidden/>
            <w:sz w:val="20"/>
            <w:szCs w:val="20"/>
          </w:rPr>
        </w:r>
        <w:r w:rsidR="00B0024C" w:rsidRPr="00B0024C">
          <w:rPr>
            <w:rFonts w:ascii="Times New Roman" w:hAnsi="Times New Roman" w:cs="Times New Roman"/>
            <w:i/>
            <w:noProof/>
            <w:webHidden/>
            <w:sz w:val="20"/>
            <w:szCs w:val="20"/>
          </w:rPr>
          <w:fldChar w:fldCharType="separate"/>
        </w:r>
        <w:r w:rsidR="00B014D3">
          <w:rPr>
            <w:rFonts w:ascii="Times New Roman" w:hAnsi="Times New Roman" w:cs="Times New Roman"/>
            <w:i/>
            <w:noProof/>
            <w:webHidden/>
            <w:sz w:val="20"/>
            <w:szCs w:val="20"/>
          </w:rPr>
          <w:t>10</w:t>
        </w:r>
        <w:r w:rsidR="00B0024C" w:rsidRPr="00B0024C">
          <w:rPr>
            <w:rFonts w:ascii="Times New Roman" w:hAnsi="Times New Roman" w:cs="Times New Roman"/>
            <w:i/>
            <w:noProof/>
            <w:webHidden/>
            <w:sz w:val="20"/>
            <w:szCs w:val="20"/>
          </w:rPr>
          <w:fldChar w:fldCharType="end"/>
        </w:r>
      </w:hyperlink>
    </w:p>
    <w:p w14:paraId="2760A96F" w14:textId="6703CF52" w:rsidR="00B0024C" w:rsidRPr="00B0024C" w:rsidRDefault="00D35586" w:rsidP="00B0024C">
      <w:pPr>
        <w:pStyle w:val="21"/>
        <w:tabs>
          <w:tab w:val="right" w:leader="dot" w:pos="9911"/>
        </w:tabs>
        <w:spacing w:line="360" w:lineRule="auto"/>
        <w:ind w:left="567"/>
        <w:rPr>
          <w:rFonts w:ascii="Times New Roman" w:eastAsia="Times New Roman" w:hAnsi="Times New Roman" w:cs="Times New Roman"/>
          <w:i/>
          <w:noProof/>
          <w:sz w:val="20"/>
          <w:szCs w:val="20"/>
        </w:rPr>
      </w:pPr>
      <w:hyperlink w:anchor="_Toc507427600" w:history="1">
        <w:r w:rsidR="00B0024C" w:rsidRPr="00B0024C">
          <w:rPr>
            <w:rStyle w:val="aff5"/>
            <w:rFonts w:ascii="Times New Roman" w:hAnsi="Times New Roman" w:cs="Times New Roman"/>
            <w:i/>
            <w:noProof/>
            <w:sz w:val="20"/>
            <w:szCs w:val="20"/>
          </w:rPr>
          <w:t>5.Требование охраны труда по окончании работ</w:t>
        </w:r>
        <w:r w:rsidR="00B0024C" w:rsidRPr="00B0024C">
          <w:rPr>
            <w:rFonts w:ascii="Times New Roman" w:hAnsi="Times New Roman" w:cs="Times New Roman"/>
            <w:i/>
            <w:noProof/>
            <w:webHidden/>
            <w:sz w:val="20"/>
            <w:szCs w:val="20"/>
          </w:rPr>
          <w:tab/>
        </w:r>
        <w:r w:rsidR="00B0024C" w:rsidRPr="00B0024C">
          <w:rPr>
            <w:rFonts w:ascii="Times New Roman" w:hAnsi="Times New Roman" w:cs="Times New Roman"/>
            <w:i/>
            <w:noProof/>
            <w:webHidden/>
            <w:sz w:val="20"/>
            <w:szCs w:val="20"/>
          </w:rPr>
          <w:fldChar w:fldCharType="begin"/>
        </w:r>
        <w:r w:rsidR="00B0024C" w:rsidRPr="00B0024C">
          <w:rPr>
            <w:rFonts w:ascii="Times New Roman" w:hAnsi="Times New Roman" w:cs="Times New Roman"/>
            <w:i/>
            <w:noProof/>
            <w:webHidden/>
            <w:sz w:val="20"/>
            <w:szCs w:val="20"/>
          </w:rPr>
          <w:instrText xml:space="preserve"> PAGEREF _Toc507427600 \h </w:instrText>
        </w:r>
        <w:r w:rsidR="00B0024C" w:rsidRPr="00B0024C">
          <w:rPr>
            <w:rFonts w:ascii="Times New Roman" w:hAnsi="Times New Roman" w:cs="Times New Roman"/>
            <w:i/>
            <w:noProof/>
            <w:webHidden/>
            <w:sz w:val="20"/>
            <w:szCs w:val="20"/>
          </w:rPr>
        </w:r>
        <w:r w:rsidR="00B0024C" w:rsidRPr="00B0024C">
          <w:rPr>
            <w:rFonts w:ascii="Times New Roman" w:hAnsi="Times New Roman" w:cs="Times New Roman"/>
            <w:i/>
            <w:noProof/>
            <w:webHidden/>
            <w:sz w:val="20"/>
            <w:szCs w:val="20"/>
          </w:rPr>
          <w:fldChar w:fldCharType="separate"/>
        </w:r>
        <w:r w:rsidR="00B014D3">
          <w:rPr>
            <w:rFonts w:ascii="Times New Roman" w:hAnsi="Times New Roman" w:cs="Times New Roman"/>
            <w:i/>
            <w:noProof/>
            <w:webHidden/>
            <w:sz w:val="20"/>
            <w:szCs w:val="20"/>
          </w:rPr>
          <w:t>11</w:t>
        </w:r>
        <w:r w:rsidR="00B0024C" w:rsidRPr="00B0024C">
          <w:rPr>
            <w:rFonts w:ascii="Times New Roman" w:hAnsi="Times New Roman" w:cs="Times New Roman"/>
            <w:i/>
            <w:noProof/>
            <w:webHidden/>
            <w:sz w:val="20"/>
            <w:szCs w:val="20"/>
          </w:rPr>
          <w:fldChar w:fldCharType="end"/>
        </w:r>
      </w:hyperlink>
    </w:p>
    <w:p w14:paraId="4250DD91" w14:textId="7F4CF9DA" w:rsidR="00B0024C" w:rsidRPr="00B0024C" w:rsidRDefault="00D35586" w:rsidP="00B0024C">
      <w:pPr>
        <w:pStyle w:val="10"/>
        <w:tabs>
          <w:tab w:val="right" w:leader="dot" w:pos="9911"/>
        </w:tabs>
        <w:spacing w:line="360" w:lineRule="auto"/>
        <w:rPr>
          <w:rFonts w:ascii="Times New Roman" w:eastAsia="Times New Roman" w:hAnsi="Times New Roman" w:cs="Times New Roman"/>
          <w:noProof/>
          <w:sz w:val="20"/>
          <w:szCs w:val="20"/>
        </w:rPr>
      </w:pPr>
      <w:hyperlink w:anchor="_Toc507427601" w:history="1">
        <w:r w:rsidR="00B0024C" w:rsidRPr="00B0024C">
          <w:rPr>
            <w:rStyle w:val="aff5"/>
            <w:rFonts w:ascii="Times New Roman" w:hAnsi="Times New Roman" w:cs="Times New Roman"/>
            <w:noProof/>
            <w:sz w:val="20"/>
            <w:szCs w:val="20"/>
          </w:rPr>
          <w:t>Инструкция по охране труда для экспертов</w:t>
        </w:r>
        <w:r w:rsidR="00B0024C" w:rsidRPr="00B0024C">
          <w:rPr>
            <w:rFonts w:ascii="Times New Roman" w:hAnsi="Times New Roman" w:cs="Times New Roman"/>
            <w:noProof/>
            <w:webHidden/>
            <w:sz w:val="20"/>
            <w:szCs w:val="20"/>
          </w:rPr>
          <w:tab/>
        </w:r>
        <w:r w:rsidR="00B0024C" w:rsidRPr="00B0024C">
          <w:rPr>
            <w:rFonts w:ascii="Times New Roman" w:hAnsi="Times New Roman" w:cs="Times New Roman"/>
            <w:noProof/>
            <w:webHidden/>
            <w:sz w:val="20"/>
            <w:szCs w:val="20"/>
          </w:rPr>
          <w:fldChar w:fldCharType="begin"/>
        </w:r>
        <w:r w:rsidR="00B0024C" w:rsidRPr="00B0024C">
          <w:rPr>
            <w:rFonts w:ascii="Times New Roman" w:hAnsi="Times New Roman" w:cs="Times New Roman"/>
            <w:noProof/>
            <w:webHidden/>
            <w:sz w:val="20"/>
            <w:szCs w:val="20"/>
          </w:rPr>
          <w:instrText xml:space="preserve"> PAGEREF _Toc507427601 \h </w:instrText>
        </w:r>
        <w:r w:rsidR="00B0024C" w:rsidRPr="00B0024C">
          <w:rPr>
            <w:rFonts w:ascii="Times New Roman" w:hAnsi="Times New Roman" w:cs="Times New Roman"/>
            <w:noProof/>
            <w:webHidden/>
            <w:sz w:val="20"/>
            <w:szCs w:val="20"/>
          </w:rPr>
        </w:r>
        <w:r w:rsidR="00B0024C" w:rsidRPr="00B0024C">
          <w:rPr>
            <w:rFonts w:ascii="Times New Roman" w:hAnsi="Times New Roman" w:cs="Times New Roman"/>
            <w:noProof/>
            <w:webHidden/>
            <w:sz w:val="20"/>
            <w:szCs w:val="20"/>
          </w:rPr>
          <w:fldChar w:fldCharType="separate"/>
        </w:r>
        <w:r w:rsidR="00B014D3">
          <w:rPr>
            <w:rFonts w:ascii="Times New Roman" w:hAnsi="Times New Roman" w:cs="Times New Roman"/>
            <w:noProof/>
            <w:webHidden/>
            <w:sz w:val="20"/>
            <w:szCs w:val="20"/>
          </w:rPr>
          <w:t>12</w:t>
        </w:r>
        <w:r w:rsidR="00B0024C" w:rsidRPr="00B0024C">
          <w:rPr>
            <w:rFonts w:ascii="Times New Roman" w:hAnsi="Times New Roman" w:cs="Times New Roman"/>
            <w:noProof/>
            <w:webHidden/>
            <w:sz w:val="20"/>
            <w:szCs w:val="20"/>
          </w:rPr>
          <w:fldChar w:fldCharType="end"/>
        </w:r>
      </w:hyperlink>
    </w:p>
    <w:p w14:paraId="3350E023" w14:textId="3CA557BB" w:rsidR="00B0024C" w:rsidRPr="00B0024C" w:rsidRDefault="00D35586" w:rsidP="00B0024C">
      <w:pPr>
        <w:pStyle w:val="10"/>
        <w:tabs>
          <w:tab w:val="right" w:leader="dot" w:pos="9911"/>
        </w:tabs>
        <w:spacing w:line="360" w:lineRule="auto"/>
        <w:ind w:left="567"/>
        <w:rPr>
          <w:rFonts w:ascii="Times New Roman" w:eastAsia="Times New Roman" w:hAnsi="Times New Roman" w:cs="Times New Roman"/>
          <w:noProof/>
          <w:sz w:val="20"/>
          <w:szCs w:val="20"/>
        </w:rPr>
      </w:pPr>
      <w:hyperlink w:anchor="_Toc507427602" w:history="1">
        <w:r w:rsidR="00B0024C" w:rsidRPr="00B0024C">
          <w:rPr>
            <w:rStyle w:val="aff5"/>
            <w:rFonts w:ascii="Times New Roman" w:hAnsi="Times New Roman" w:cs="Times New Roman"/>
            <w:i/>
            <w:noProof/>
            <w:sz w:val="20"/>
            <w:szCs w:val="20"/>
          </w:rPr>
          <w:t>1.Общие требования охраны труда</w:t>
        </w:r>
        <w:r w:rsidR="00B0024C" w:rsidRPr="00B0024C">
          <w:rPr>
            <w:rFonts w:ascii="Times New Roman" w:hAnsi="Times New Roman" w:cs="Times New Roman"/>
            <w:noProof/>
            <w:webHidden/>
            <w:sz w:val="20"/>
            <w:szCs w:val="20"/>
          </w:rPr>
          <w:tab/>
        </w:r>
        <w:r w:rsidR="00B0024C" w:rsidRPr="00B0024C">
          <w:rPr>
            <w:rFonts w:ascii="Times New Roman" w:hAnsi="Times New Roman" w:cs="Times New Roman"/>
            <w:noProof/>
            <w:webHidden/>
            <w:sz w:val="20"/>
            <w:szCs w:val="20"/>
          </w:rPr>
          <w:fldChar w:fldCharType="begin"/>
        </w:r>
        <w:r w:rsidR="00B0024C" w:rsidRPr="00B0024C">
          <w:rPr>
            <w:rFonts w:ascii="Times New Roman" w:hAnsi="Times New Roman" w:cs="Times New Roman"/>
            <w:noProof/>
            <w:webHidden/>
            <w:sz w:val="20"/>
            <w:szCs w:val="20"/>
          </w:rPr>
          <w:instrText xml:space="preserve"> PAGEREF _Toc507427602 \h </w:instrText>
        </w:r>
        <w:r w:rsidR="00B0024C" w:rsidRPr="00B0024C">
          <w:rPr>
            <w:rFonts w:ascii="Times New Roman" w:hAnsi="Times New Roman" w:cs="Times New Roman"/>
            <w:noProof/>
            <w:webHidden/>
            <w:sz w:val="20"/>
            <w:szCs w:val="20"/>
          </w:rPr>
        </w:r>
        <w:r w:rsidR="00B0024C" w:rsidRPr="00B0024C">
          <w:rPr>
            <w:rFonts w:ascii="Times New Roman" w:hAnsi="Times New Roman" w:cs="Times New Roman"/>
            <w:noProof/>
            <w:webHidden/>
            <w:sz w:val="20"/>
            <w:szCs w:val="20"/>
          </w:rPr>
          <w:fldChar w:fldCharType="separate"/>
        </w:r>
        <w:r w:rsidR="00B014D3">
          <w:rPr>
            <w:rFonts w:ascii="Times New Roman" w:hAnsi="Times New Roman" w:cs="Times New Roman"/>
            <w:noProof/>
            <w:webHidden/>
            <w:sz w:val="20"/>
            <w:szCs w:val="20"/>
          </w:rPr>
          <w:t>12</w:t>
        </w:r>
        <w:r w:rsidR="00B0024C" w:rsidRPr="00B0024C">
          <w:rPr>
            <w:rFonts w:ascii="Times New Roman" w:hAnsi="Times New Roman" w:cs="Times New Roman"/>
            <w:noProof/>
            <w:webHidden/>
            <w:sz w:val="20"/>
            <w:szCs w:val="20"/>
          </w:rPr>
          <w:fldChar w:fldCharType="end"/>
        </w:r>
      </w:hyperlink>
    </w:p>
    <w:p w14:paraId="40B37E19" w14:textId="04007B1E" w:rsidR="00B0024C" w:rsidRPr="00B0024C" w:rsidRDefault="00D35586" w:rsidP="00B0024C">
      <w:pPr>
        <w:pStyle w:val="10"/>
        <w:tabs>
          <w:tab w:val="right" w:leader="dot" w:pos="9911"/>
        </w:tabs>
        <w:spacing w:line="360" w:lineRule="auto"/>
        <w:ind w:left="567"/>
        <w:rPr>
          <w:rFonts w:ascii="Times New Roman" w:eastAsia="Times New Roman" w:hAnsi="Times New Roman" w:cs="Times New Roman"/>
          <w:noProof/>
          <w:sz w:val="20"/>
          <w:szCs w:val="20"/>
        </w:rPr>
      </w:pPr>
      <w:hyperlink w:anchor="_Toc507427603" w:history="1">
        <w:r w:rsidR="00B0024C" w:rsidRPr="00B0024C">
          <w:rPr>
            <w:rStyle w:val="aff5"/>
            <w:rFonts w:ascii="Times New Roman" w:hAnsi="Times New Roman" w:cs="Times New Roman"/>
            <w:i/>
            <w:noProof/>
            <w:sz w:val="20"/>
            <w:szCs w:val="20"/>
          </w:rPr>
          <w:t>2.Требования охраны труда перед началом работы</w:t>
        </w:r>
        <w:r w:rsidR="00B0024C" w:rsidRPr="00B0024C">
          <w:rPr>
            <w:rFonts w:ascii="Times New Roman" w:hAnsi="Times New Roman" w:cs="Times New Roman"/>
            <w:noProof/>
            <w:webHidden/>
            <w:sz w:val="20"/>
            <w:szCs w:val="20"/>
          </w:rPr>
          <w:tab/>
        </w:r>
        <w:r w:rsidR="00B0024C" w:rsidRPr="00B0024C">
          <w:rPr>
            <w:rFonts w:ascii="Times New Roman" w:hAnsi="Times New Roman" w:cs="Times New Roman"/>
            <w:noProof/>
            <w:webHidden/>
            <w:sz w:val="20"/>
            <w:szCs w:val="20"/>
          </w:rPr>
          <w:fldChar w:fldCharType="begin"/>
        </w:r>
        <w:r w:rsidR="00B0024C" w:rsidRPr="00B0024C">
          <w:rPr>
            <w:rFonts w:ascii="Times New Roman" w:hAnsi="Times New Roman" w:cs="Times New Roman"/>
            <w:noProof/>
            <w:webHidden/>
            <w:sz w:val="20"/>
            <w:szCs w:val="20"/>
          </w:rPr>
          <w:instrText xml:space="preserve"> PAGEREF _Toc507427603 \h </w:instrText>
        </w:r>
        <w:r w:rsidR="00B0024C" w:rsidRPr="00B0024C">
          <w:rPr>
            <w:rFonts w:ascii="Times New Roman" w:hAnsi="Times New Roman" w:cs="Times New Roman"/>
            <w:noProof/>
            <w:webHidden/>
            <w:sz w:val="20"/>
            <w:szCs w:val="20"/>
          </w:rPr>
        </w:r>
        <w:r w:rsidR="00B0024C" w:rsidRPr="00B0024C">
          <w:rPr>
            <w:rFonts w:ascii="Times New Roman" w:hAnsi="Times New Roman" w:cs="Times New Roman"/>
            <w:noProof/>
            <w:webHidden/>
            <w:sz w:val="20"/>
            <w:szCs w:val="20"/>
          </w:rPr>
          <w:fldChar w:fldCharType="separate"/>
        </w:r>
        <w:r w:rsidR="00B014D3">
          <w:rPr>
            <w:rFonts w:ascii="Times New Roman" w:hAnsi="Times New Roman" w:cs="Times New Roman"/>
            <w:noProof/>
            <w:webHidden/>
            <w:sz w:val="20"/>
            <w:szCs w:val="20"/>
          </w:rPr>
          <w:t>14</w:t>
        </w:r>
        <w:r w:rsidR="00B0024C" w:rsidRPr="00B0024C">
          <w:rPr>
            <w:rFonts w:ascii="Times New Roman" w:hAnsi="Times New Roman" w:cs="Times New Roman"/>
            <w:noProof/>
            <w:webHidden/>
            <w:sz w:val="20"/>
            <w:szCs w:val="20"/>
          </w:rPr>
          <w:fldChar w:fldCharType="end"/>
        </w:r>
      </w:hyperlink>
    </w:p>
    <w:p w14:paraId="40F967B0" w14:textId="522DD21C" w:rsidR="00B0024C" w:rsidRPr="00B0024C" w:rsidRDefault="00D35586" w:rsidP="00B0024C">
      <w:pPr>
        <w:pStyle w:val="10"/>
        <w:tabs>
          <w:tab w:val="right" w:leader="dot" w:pos="9911"/>
        </w:tabs>
        <w:spacing w:line="360" w:lineRule="auto"/>
        <w:ind w:left="567"/>
        <w:rPr>
          <w:rFonts w:ascii="Times New Roman" w:eastAsia="Times New Roman" w:hAnsi="Times New Roman" w:cs="Times New Roman"/>
          <w:noProof/>
          <w:sz w:val="20"/>
          <w:szCs w:val="20"/>
        </w:rPr>
      </w:pPr>
      <w:hyperlink w:anchor="_Toc507427604" w:history="1">
        <w:r w:rsidR="00B0024C" w:rsidRPr="00B0024C">
          <w:rPr>
            <w:rStyle w:val="aff5"/>
            <w:rFonts w:ascii="Times New Roman" w:hAnsi="Times New Roman" w:cs="Times New Roman"/>
            <w:i/>
            <w:noProof/>
            <w:sz w:val="20"/>
            <w:szCs w:val="20"/>
          </w:rPr>
          <w:t>3.Требования охраны труда во время работы</w:t>
        </w:r>
        <w:r w:rsidR="00B0024C" w:rsidRPr="00B0024C">
          <w:rPr>
            <w:rFonts w:ascii="Times New Roman" w:hAnsi="Times New Roman" w:cs="Times New Roman"/>
            <w:noProof/>
            <w:webHidden/>
            <w:sz w:val="20"/>
            <w:szCs w:val="20"/>
          </w:rPr>
          <w:tab/>
        </w:r>
        <w:r w:rsidR="00B0024C" w:rsidRPr="00B0024C">
          <w:rPr>
            <w:rFonts w:ascii="Times New Roman" w:hAnsi="Times New Roman" w:cs="Times New Roman"/>
            <w:noProof/>
            <w:webHidden/>
            <w:sz w:val="20"/>
            <w:szCs w:val="20"/>
          </w:rPr>
          <w:fldChar w:fldCharType="begin"/>
        </w:r>
        <w:r w:rsidR="00B0024C" w:rsidRPr="00B0024C">
          <w:rPr>
            <w:rFonts w:ascii="Times New Roman" w:hAnsi="Times New Roman" w:cs="Times New Roman"/>
            <w:noProof/>
            <w:webHidden/>
            <w:sz w:val="20"/>
            <w:szCs w:val="20"/>
          </w:rPr>
          <w:instrText xml:space="preserve"> PAGEREF _Toc507427604 \h </w:instrText>
        </w:r>
        <w:r w:rsidR="00B0024C" w:rsidRPr="00B0024C">
          <w:rPr>
            <w:rFonts w:ascii="Times New Roman" w:hAnsi="Times New Roman" w:cs="Times New Roman"/>
            <w:noProof/>
            <w:webHidden/>
            <w:sz w:val="20"/>
            <w:szCs w:val="20"/>
          </w:rPr>
        </w:r>
        <w:r w:rsidR="00B0024C" w:rsidRPr="00B0024C">
          <w:rPr>
            <w:rFonts w:ascii="Times New Roman" w:hAnsi="Times New Roman" w:cs="Times New Roman"/>
            <w:noProof/>
            <w:webHidden/>
            <w:sz w:val="20"/>
            <w:szCs w:val="20"/>
          </w:rPr>
          <w:fldChar w:fldCharType="separate"/>
        </w:r>
        <w:r w:rsidR="00B014D3">
          <w:rPr>
            <w:rFonts w:ascii="Times New Roman" w:hAnsi="Times New Roman" w:cs="Times New Roman"/>
            <w:noProof/>
            <w:webHidden/>
            <w:sz w:val="20"/>
            <w:szCs w:val="20"/>
          </w:rPr>
          <w:t>15</w:t>
        </w:r>
        <w:r w:rsidR="00B0024C" w:rsidRPr="00B0024C">
          <w:rPr>
            <w:rFonts w:ascii="Times New Roman" w:hAnsi="Times New Roman" w:cs="Times New Roman"/>
            <w:noProof/>
            <w:webHidden/>
            <w:sz w:val="20"/>
            <w:szCs w:val="20"/>
          </w:rPr>
          <w:fldChar w:fldCharType="end"/>
        </w:r>
      </w:hyperlink>
    </w:p>
    <w:p w14:paraId="3B0BA647" w14:textId="2448637C" w:rsidR="00B0024C" w:rsidRPr="00B0024C" w:rsidRDefault="00D35586" w:rsidP="00B0024C">
      <w:pPr>
        <w:pStyle w:val="10"/>
        <w:tabs>
          <w:tab w:val="right" w:leader="dot" w:pos="9911"/>
        </w:tabs>
        <w:spacing w:line="360" w:lineRule="auto"/>
        <w:ind w:left="567"/>
        <w:rPr>
          <w:rFonts w:ascii="Times New Roman" w:eastAsia="Times New Roman" w:hAnsi="Times New Roman" w:cs="Times New Roman"/>
          <w:noProof/>
          <w:sz w:val="20"/>
          <w:szCs w:val="20"/>
        </w:rPr>
      </w:pPr>
      <w:hyperlink w:anchor="_Toc507427605" w:history="1">
        <w:r w:rsidR="00B0024C" w:rsidRPr="00B0024C">
          <w:rPr>
            <w:rStyle w:val="aff5"/>
            <w:rFonts w:ascii="Times New Roman" w:hAnsi="Times New Roman" w:cs="Times New Roman"/>
            <w:i/>
            <w:noProof/>
            <w:sz w:val="20"/>
            <w:szCs w:val="20"/>
          </w:rPr>
          <w:t>4. Требования охраны труда в аварийных ситуациях</w:t>
        </w:r>
        <w:r w:rsidR="00B0024C" w:rsidRPr="00B0024C">
          <w:rPr>
            <w:rFonts w:ascii="Times New Roman" w:hAnsi="Times New Roman" w:cs="Times New Roman"/>
            <w:noProof/>
            <w:webHidden/>
            <w:sz w:val="20"/>
            <w:szCs w:val="20"/>
          </w:rPr>
          <w:tab/>
        </w:r>
        <w:r w:rsidR="00B0024C" w:rsidRPr="00B0024C">
          <w:rPr>
            <w:rFonts w:ascii="Times New Roman" w:hAnsi="Times New Roman" w:cs="Times New Roman"/>
            <w:noProof/>
            <w:webHidden/>
            <w:sz w:val="20"/>
            <w:szCs w:val="20"/>
          </w:rPr>
          <w:fldChar w:fldCharType="begin"/>
        </w:r>
        <w:r w:rsidR="00B0024C" w:rsidRPr="00B0024C">
          <w:rPr>
            <w:rFonts w:ascii="Times New Roman" w:hAnsi="Times New Roman" w:cs="Times New Roman"/>
            <w:noProof/>
            <w:webHidden/>
            <w:sz w:val="20"/>
            <w:szCs w:val="20"/>
          </w:rPr>
          <w:instrText xml:space="preserve"> PAGEREF _Toc507427605 \h </w:instrText>
        </w:r>
        <w:r w:rsidR="00B0024C" w:rsidRPr="00B0024C">
          <w:rPr>
            <w:rFonts w:ascii="Times New Roman" w:hAnsi="Times New Roman" w:cs="Times New Roman"/>
            <w:noProof/>
            <w:webHidden/>
            <w:sz w:val="20"/>
            <w:szCs w:val="20"/>
          </w:rPr>
        </w:r>
        <w:r w:rsidR="00B0024C" w:rsidRPr="00B0024C">
          <w:rPr>
            <w:rFonts w:ascii="Times New Roman" w:hAnsi="Times New Roman" w:cs="Times New Roman"/>
            <w:noProof/>
            <w:webHidden/>
            <w:sz w:val="20"/>
            <w:szCs w:val="20"/>
          </w:rPr>
          <w:fldChar w:fldCharType="separate"/>
        </w:r>
        <w:r w:rsidR="00B014D3">
          <w:rPr>
            <w:rFonts w:ascii="Times New Roman" w:hAnsi="Times New Roman" w:cs="Times New Roman"/>
            <w:noProof/>
            <w:webHidden/>
            <w:sz w:val="20"/>
            <w:szCs w:val="20"/>
          </w:rPr>
          <w:t>16</w:t>
        </w:r>
        <w:r w:rsidR="00B0024C" w:rsidRPr="00B0024C">
          <w:rPr>
            <w:rFonts w:ascii="Times New Roman" w:hAnsi="Times New Roman" w:cs="Times New Roman"/>
            <w:noProof/>
            <w:webHidden/>
            <w:sz w:val="20"/>
            <w:szCs w:val="20"/>
          </w:rPr>
          <w:fldChar w:fldCharType="end"/>
        </w:r>
      </w:hyperlink>
    </w:p>
    <w:p w14:paraId="48F6B561" w14:textId="5AC7EE72" w:rsidR="00B0024C" w:rsidRPr="00B0024C" w:rsidRDefault="00D35586" w:rsidP="00B0024C">
      <w:pPr>
        <w:pStyle w:val="10"/>
        <w:tabs>
          <w:tab w:val="right" w:leader="dot" w:pos="9911"/>
        </w:tabs>
        <w:spacing w:line="360" w:lineRule="auto"/>
        <w:ind w:left="567"/>
        <w:rPr>
          <w:rFonts w:ascii="Times New Roman" w:eastAsia="Times New Roman" w:hAnsi="Times New Roman" w:cs="Times New Roman"/>
          <w:noProof/>
        </w:rPr>
      </w:pPr>
      <w:hyperlink w:anchor="_Toc507427606" w:history="1">
        <w:r w:rsidR="00B0024C" w:rsidRPr="00B0024C">
          <w:rPr>
            <w:rStyle w:val="aff5"/>
            <w:rFonts w:ascii="Times New Roman" w:hAnsi="Times New Roman" w:cs="Times New Roman"/>
            <w:i/>
            <w:noProof/>
            <w:sz w:val="20"/>
            <w:szCs w:val="20"/>
          </w:rPr>
          <w:t>5.Требование охраны труда по окончании работ</w:t>
        </w:r>
        <w:r w:rsidR="00B0024C" w:rsidRPr="00B0024C">
          <w:rPr>
            <w:rFonts w:ascii="Times New Roman" w:hAnsi="Times New Roman" w:cs="Times New Roman"/>
            <w:noProof/>
            <w:webHidden/>
            <w:sz w:val="20"/>
            <w:szCs w:val="20"/>
          </w:rPr>
          <w:tab/>
        </w:r>
        <w:r w:rsidR="00B0024C" w:rsidRPr="00B0024C">
          <w:rPr>
            <w:rFonts w:ascii="Times New Roman" w:hAnsi="Times New Roman" w:cs="Times New Roman"/>
            <w:noProof/>
            <w:webHidden/>
            <w:sz w:val="20"/>
            <w:szCs w:val="20"/>
          </w:rPr>
          <w:fldChar w:fldCharType="begin"/>
        </w:r>
        <w:r w:rsidR="00B0024C" w:rsidRPr="00B0024C">
          <w:rPr>
            <w:rFonts w:ascii="Times New Roman" w:hAnsi="Times New Roman" w:cs="Times New Roman"/>
            <w:noProof/>
            <w:webHidden/>
            <w:sz w:val="20"/>
            <w:szCs w:val="20"/>
          </w:rPr>
          <w:instrText xml:space="preserve"> PAGEREF _Toc507427606 \h </w:instrText>
        </w:r>
        <w:r w:rsidR="00B0024C" w:rsidRPr="00B0024C">
          <w:rPr>
            <w:rFonts w:ascii="Times New Roman" w:hAnsi="Times New Roman" w:cs="Times New Roman"/>
            <w:noProof/>
            <w:webHidden/>
            <w:sz w:val="20"/>
            <w:szCs w:val="20"/>
          </w:rPr>
        </w:r>
        <w:r w:rsidR="00B0024C" w:rsidRPr="00B0024C">
          <w:rPr>
            <w:rFonts w:ascii="Times New Roman" w:hAnsi="Times New Roman" w:cs="Times New Roman"/>
            <w:noProof/>
            <w:webHidden/>
            <w:sz w:val="20"/>
            <w:szCs w:val="20"/>
          </w:rPr>
          <w:fldChar w:fldCharType="separate"/>
        </w:r>
        <w:r w:rsidR="00B014D3">
          <w:rPr>
            <w:rFonts w:ascii="Times New Roman" w:hAnsi="Times New Roman" w:cs="Times New Roman"/>
            <w:noProof/>
            <w:webHidden/>
            <w:sz w:val="20"/>
            <w:szCs w:val="20"/>
          </w:rPr>
          <w:t>17</w:t>
        </w:r>
        <w:r w:rsidR="00B0024C" w:rsidRPr="00B0024C">
          <w:rPr>
            <w:rFonts w:ascii="Times New Roman" w:hAnsi="Times New Roman" w:cs="Times New Roman"/>
            <w:noProof/>
            <w:webHidden/>
            <w:sz w:val="20"/>
            <w:szCs w:val="20"/>
          </w:rPr>
          <w:fldChar w:fldCharType="end"/>
        </w:r>
      </w:hyperlink>
    </w:p>
    <w:p w14:paraId="3B991DEF" w14:textId="77777777" w:rsidR="00B0024C" w:rsidRPr="00B0024C" w:rsidRDefault="00B0024C" w:rsidP="00B0024C">
      <w:pPr>
        <w:spacing w:line="360" w:lineRule="auto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  <w:b/>
          <w:bCs/>
        </w:rPr>
        <w:fldChar w:fldCharType="end"/>
      </w:r>
    </w:p>
    <w:p w14:paraId="7C1E2F8A" w14:textId="77777777" w:rsidR="00B0024C" w:rsidRPr="00B0024C" w:rsidRDefault="00B0024C" w:rsidP="00B0024C">
      <w:pPr>
        <w:rPr>
          <w:rFonts w:ascii="Times New Roman" w:hAnsi="Times New Roman" w:cs="Times New Roman"/>
        </w:rPr>
      </w:pPr>
    </w:p>
    <w:p w14:paraId="2D12B98B" w14:textId="77777777" w:rsidR="00B0024C" w:rsidRPr="00B0024C" w:rsidRDefault="00B0024C" w:rsidP="00B0024C">
      <w:pPr>
        <w:pStyle w:val="1"/>
        <w:spacing w:before="12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B0024C">
        <w:rPr>
          <w:rFonts w:ascii="Times New Roman" w:hAnsi="Times New Roman" w:cs="Times New Roman"/>
          <w:sz w:val="24"/>
          <w:szCs w:val="24"/>
        </w:rPr>
        <w:br w:type="page"/>
      </w:r>
      <w:bookmarkStart w:id="0" w:name="_Toc507427594"/>
      <w:r w:rsidRPr="00B0024C">
        <w:rPr>
          <w:rFonts w:ascii="Times New Roman" w:hAnsi="Times New Roman" w:cs="Times New Roman"/>
          <w:sz w:val="24"/>
          <w:szCs w:val="24"/>
        </w:rPr>
        <w:lastRenderedPageBreak/>
        <w:t>Программа инструктажа по охране труда и технике безопасности</w:t>
      </w:r>
      <w:bookmarkEnd w:id="0"/>
    </w:p>
    <w:p w14:paraId="4264DF70" w14:textId="77777777" w:rsidR="00B0024C" w:rsidRPr="00B0024C" w:rsidRDefault="00B0024C" w:rsidP="00B0024C">
      <w:pPr>
        <w:spacing w:before="120" w:after="120"/>
        <w:ind w:firstLine="709"/>
        <w:jc w:val="center"/>
        <w:rPr>
          <w:rFonts w:ascii="Times New Roman" w:hAnsi="Times New Roman" w:cs="Times New Roman"/>
        </w:rPr>
      </w:pPr>
    </w:p>
    <w:p w14:paraId="32DCB2A4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1. Общие сведения о месте проведения конкурса, расположение компетенции, время трансфера до места проживания, расположение транспорта для площадки, особенности питания участников и экспертов, месторасположение санитарно-бытовых помещений, питьевой воды, медицинского пункта, аптечки первой помощи, средств первичного пожаротушения.</w:t>
      </w:r>
    </w:p>
    <w:p w14:paraId="57BE0715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2. Время начала и окончания проведения конкурсных заданий, нахождение посторонних лиц на площадке.</w:t>
      </w:r>
    </w:p>
    <w:p w14:paraId="302291BD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3. Контроль требований охраны труда участниками и экспертами. Штрафные баллы за нарушения требований охраны труда.</w:t>
      </w:r>
    </w:p>
    <w:p w14:paraId="393DC2B9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4. Вредные и опасные факторы во время выполнения конкурсных заданий и нахождения на территории проведения конкурса.</w:t>
      </w:r>
    </w:p>
    <w:p w14:paraId="1163FC7D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5. Общие обязанности участника и экспертов по охране труда, общие правила поведения во время выполнения конкурсных заданий и на территории.</w:t>
      </w:r>
    </w:p>
    <w:p w14:paraId="43DA139D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6. Основные требования санитарии и личной гигиены.</w:t>
      </w:r>
    </w:p>
    <w:p w14:paraId="202F3D76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7. Средства индивидуальной и коллективной защиты, необходимость их использования.</w:t>
      </w:r>
    </w:p>
    <w:p w14:paraId="4F55A006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8. Порядок действий при плохом самочувствии или получении травмы. Правила оказания первой помощи.</w:t>
      </w:r>
    </w:p>
    <w:p w14:paraId="22E8DCF3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9. Действия при возникновении чрезвычайной ситуации, ознакомление со схемой эвакуации и пожарными выходами.</w:t>
      </w:r>
    </w:p>
    <w:p w14:paraId="5A7116CA" w14:textId="77777777" w:rsidR="00B0024C" w:rsidRPr="00B0024C" w:rsidRDefault="00B0024C" w:rsidP="00B0024C">
      <w:pPr>
        <w:jc w:val="center"/>
        <w:rPr>
          <w:rFonts w:ascii="Times New Roman" w:hAnsi="Times New Roman" w:cs="Times New Roman"/>
        </w:rPr>
      </w:pPr>
    </w:p>
    <w:p w14:paraId="3F842C48" w14:textId="77777777" w:rsidR="00B0024C" w:rsidRPr="00B0024C" w:rsidRDefault="00B0024C" w:rsidP="00B0024C">
      <w:pPr>
        <w:pStyle w:val="1"/>
        <w:spacing w:before="12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B0024C">
        <w:rPr>
          <w:rFonts w:ascii="Times New Roman" w:hAnsi="Times New Roman" w:cs="Times New Roman"/>
          <w:sz w:val="24"/>
          <w:szCs w:val="24"/>
        </w:rPr>
        <w:br w:type="page"/>
      </w:r>
      <w:bookmarkStart w:id="1" w:name="_Toc507427595"/>
      <w:r w:rsidRPr="00B0024C">
        <w:rPr>
          <w:rFonts w:ascii="Times New Roman" w:hAnsi="Times New Roman" w:cs="Times New Roman"/>
          <w:sz w:val="24"/>
          <w:szCs w:val="24"/>
        </w:rPr>
        <w:lastRenderedPageBreak/>
        <w:t xml:space="preserve">Инструкция по охране труда для участников </w:t>
      </w:r>
      <w:bookmarkEnd w:id="1"/>
    </w:p>
    <w:p w14:paraId="4CA3AB62" w14:textId="77777777" w:rsidR="00B0024C" w:rsidRPr="00B0024C" w:rsidRDefault="00B0024C" w:rsidP="00B0024C">
      <w:pPr>
        <w:spacing w:before="120" w:after="120"/>
        <w:ind w:firstLine="709"/>
        <w:jc w:val="center"/>
        <w:rPr>
          <w:rFonts w:ascii="Times New Roman" w:hAnsi="Times New Roman" w:cs="Times New Roman"/>
        </w:rPr>
      </w:pPr>
    </w:p>
    <w:p w14:paraId="3DF2B7A7" w14:textId="77777777" w:rsidR="00B0024C" w:rsidRPr="00B014D3" w:rsidRDefault="00B0024C" w:rsidP="00B0024C">
      <w:pPr>
        <w:pStyle w:val="2"/>
        <w:spacing w:before="120"/>
        <w:ind w:firstLine="709"/>
        <w:rPr>
          <w:rFonts w:ascii="Times New Roman" w:hAnsi="Times New Roman" w:cs="Times New Roman"/>
          <w:smallCaps/>
          <w:sz w:val="24"/>
          <w:szCs w:val="24"/>
        </w:rPr>
      </w:pPr>
      <w:bookmarkStart w:id="2" w:name="_Toc507427596"/>
      <w:r w:rsidRPr="00B014D3">
        <w:rPr>
          <w:rFonts w:ascii="Times New Roman" w:hAnsi="Times New Roman" w:cs="Times New Roman"/>
          <w:smallCaps/>
          <w:sz w:val="24"/>
          <w:szCs w:val="24"/>
        </w:rPr>
        <w:t>1.Общие требования охраны труда</w:t>
      </w:r>
      <w:bookmarkEnd w:id="2"/>
    </w:p>
    <w:p w14:paraId="6F7A3685" w14:textId="77777777" w:rsidR="00B0024C" w:rsidRPr="001C1F9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1C1F9C">
        <w:rPr>
          <w:rFonts w:ascii="Times New Roman" w:hAnsi="Times New Roman" w:cs="Times New Roman"/>
        </w:rPr>
        <w:t>Для участников старше 18 лет</w:t>
      </w:r>
    </w:p>
    <w:p w14:paraId="3E8A8E3E" w14:textId="5006C876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К самостоятельному выполнению конкурсных заданий в Компетенции «</w:t>
      </w:r>
      <w:r w:rsidR="001C1F9C">
        <w:rPr>
          <w:rFonts w:ascii="Times New Roman" w:hAnsi="Times New Roman" w:cs="Times New Roman"/>
        </w:rPr>
        <w:t>Преподавание в основной и средней школе</w:t>
      </w:r>
      <w:r w:rsidRPr="00B0024C">
        <w:rPr>
          <w:rFonts w:ascii="Times New Roman" w:hAnsi="Times New Roman" w:cs="Times New Roman"/>
        </w:rPr>
        <w:t>» по стандартам «WorldSkills» допускаются участники не моложе 18 лет</w:t>
      </w:r>
    </w:p>
    <w:p w14:paraId="647FB929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- прошедшие инструктаж по охране труда по «Программе инструктажа по охране труда и технике безопасности»;</w:t>
      </w:r>
    </w:p>
    <w:p w14:paraId="12EF5587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- ознакомленные с инструкцией по охране труда;</w:t>
      </w:r>
    </w:p>
    <w:p w14:paraId="02B0EAA6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- имеющие необходимые навыки по эксплуатации инструмента, приспособлений совместной работы на оборудовании;</w:t>
      </w:r>
    </w:p>
    <w:p w14:paraId="5826842C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- не имеющие противопоказаний к выполнению конкурсных заданий по состоянию здоровья.</w:t>
      </w:r>
    </w:p>
    <w:p w14:paraId="58A969B9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</w:p>
    <w:p w14:paraId="7649B199" w14:textId="4B086AA6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1.</w:t>
      </w:r>
      <w:r w:rsidR="00F53981">
        <w:rPr>
          <w:rFonts w:ascii="Times New Roman" w:hAnsi="Times New Roman" w:cs="Times New Roman"/>
        </w:rPr>
        <w:t>2</w:t>
      </w:r>
      <w:r w:rsidRPr="00B0024C">
        <w:rPr>
          <w:rFonts w:ascii="Times New Roman" w:hAnsi="Times New Roman" w:cs="Times New Roman"/>
        </w:rPr>
        <w:t>. В процессе выполнения конкурсных заданий и нахождения на территории и в помещениях места проведения конкурса, участник обязан четко соблюдать:</w:t>
      </w:r>
    </w:p>
    <w:p w14:paraId="042F4128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 xml:space="preserve">- инструкции по охране труда и технике безопасности; </w:t>
      </w:r>
    </w:p>
    <w:p w14:paraId="23E357B3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- не заходить за ограждения и в технические помещения;</w:t>
      </w:r>
    </w:p>
    <w:p w14:paraId="63A84265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- соблюдать личную гигиену;</w:t>
      </w:r>
    </w:p>
    <w:p w14:paraId="49080AC3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- принимать пищу в строго отведенных местах;</w:t>
      </w:r>
    </w:p>
    <w:p w14:paraId="5491AE29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- самостоятельно использовать инструмент и оборудование, разрешенное к выполнению конкурсного задания;</w:t>
      </w:r>
    </w:p>
    <w:p w14:paraId="73D33422" w14:textId="4A81C39C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1.</w:t>
      </w:r>
      <w:r w:rsidR="00F53981">
        <w:rPr>
          <w:rFonts w:ascii="Times New Roman" w:hAnsi="Times New Roman" w:cs="Times New Roman"/>
        </w:rPr>
        <w:t>3</w:t>
      </w:r>
      <w:r w:rsidRPr="00B0024C">
        <w:rPr>
          <w:rFonts w:ascii="Times New Roman" w:hAnsi="Times New Roman" w:cs="Times New Roman"/>
        </w:rPr>
        <w:t>. Участник для выполнения конкурсного задания использует инструмент: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58"/>
        <w:gridCol w:w="6237"/>
      </w:tblGrid>
      <w:tr w:rsidR="00B0024C" w:rsidRPr="00B0024C" w14:paraId="46A87182" w14:textId="77777777" w:rsidTr="00D35586">
        <w:tc>
          <w:tcPr>
            <w:tcW w:w="5000" w:type="pct"/>
            <w:gridSpan w:val="2"/>
            <w:shd w:val="clear" w:color="auto" w:fill="auto"/>
          </w:tcPr>
          <w:p w14:paraId="0883E302" w14:textId="77777777" w:rsidR="00B0024C" w:rsidRPr="00B0024C" w:rsidRDefault="00B0024C" w:rsidP="00D35586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0024C">
              <w:rPr>
                <w:rFonts w:ascii="Times New Roman" w:eastAsia="Times New Roman" w:hAnsi="Times New Roman" w:cs="Times New Roman"/>
                <w:b/>
              </w:rPr>
              <w:t>Наименование инструмента</w:t>
            </w:r>
          </w:p>
        </w:tc>
      </w:tr>
      <w:tr w:rsidR="00B0024C" w:rsidRPr="00B0024C" w14:paraId="09CC6036" w14:textId="77777777" w:rsidTr="00D35586">
        <w:tc>
          <w:tcPr>
            <w:tcW w:w="1941" w:type="pct"/>
            <w:shd w:val="clear" w:color="auto" w:fill="auto"/>
          </w:tcPr>
          <w:p w14:paraId="47176164" w14:textId="77777777" w:rsidR="00B0024C" w:rsidRPr="00B0024C" w:rsidRDefault="00B0024C" w:rsidP="00D35586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0024C">
              <w:rPr>
                <w:rFonts w:ascii="Times New Roman" w:eastAsia="Times New Roman" w:hAnsi="Times New Roman" w:cs="Times New Roman"/>
                <w:b/>
              </w:rPr>
              <w:t>использует самостоятельно</w:t>
            </w:r>
          </w:p>
        </w:tc>
        <w:tc>
          <w:tcPr>
            <w:tcW w:w="3059" w:type="pct"/>
            <w:shd w:val="clear" w:color="auto" w:fill="auto"/>
          </w:tcPr>
          <w:p w14:paraId="67001902" w14:textId="77777777" w:rsidR="00B0024C" w:rsidRPr="00B0024C" w:rsidRDefault="00B0024C" w:rsidP="00D35586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0024C">
              <w:rPr>
                <w:rFonts w:ascii="Times New Roman" w:eastAsia="Times New Roman" w:hAnsi="Times New Roman" w:cs="Times New Roman"/>
                <w:b/>
              </w:rPr>
              <w:t>использует под наблюдением эксперта или назначенного ответственного лица старше 18 лет:</w:t>
            </w:r>
          </w:p>
        </w:tc>
      </w:tr>
      <w:tr w:rsidR="00B0024C" w:rsidRPr="00B0024C" w14:paraId="46FBE096" w14:textId="77777777" w:rsidTr="00D35586">
        <w:tc>
          <w:tcPr>
            <w:tcW w:w="1941" w:type="pct"/>
            <w:shd w:val="clear" w:color="auto" w:fill="auto"/>
          </w:tcPr>
          <w:p w14:paraId="00939C1D" w14:textId="6FA8D55B" w:rsidR="00B0024C" w:rsidRPr="007E50B3" w:rsidRDefault="007E50B3" w:rsidP="00D35586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7E50B3">
              <w:rPr>
                <w:rFonts w:ascii="Times New Roman" w:hAnsi="Times New Roman" w:cs="Times New Roman"/>
              </w:rPr>
              <w:t>Компьютер в сборе (монитор, мышь, клавиатура) - ноутбук</w:t>
            </w:r>
          </w:p>
        </w:tc>
        <w:tc>
          <w:tcPr>
            <w:tcW w:w="3059" w:type="pct"/>
            <w:shd w:val="clear" w:color="auto" w:fill="auto"/>
          </w:tcPr>
          <w:p w14:paraId="39D8A342" w14:textId="77777777" w:rsidR="00B0024C" w:rsidRPr="00B0024C" w:rsidRDefault="00B0024C" w:rsidP="00D35586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B0024C" w:rsidRPr="00B0024C" w14:paraId="1237FE36" w14:textId="77777777" w:rsidTr="00D35586">
        <w:tc>
          <w:tcPr>
            <w:tcW w:w="1941" w:type="pct"/>
            <w:shd w:val="clear" w:color="auto" w:fill="auto"/>
          </w:tcPr>
          <w:p w14:paraId="47E3B5FB" w14:textId="713853A4" w:rsidR="00B0024C" w:rsidRPr="007E50B3" w:rsidRDefault="007E50B3" w:rsidP="00D35586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7E50B3">
              <w:rPr>
                <w:rFonts w:ascii="Times New Roman" w:eastAsia="Times New Roman" w:hAnsi="Times New Roman" w:cs="Times New Roman"/>
              </w:rPr>
              <w:t>Принтер</w:t>
            </w:r>
          </w:p>
        </w:tc>
        <w:tc>
          <w:tcPr>
            <w:tcW w:w="3059" w:type="pct"/>
            <w:shd w:val="clear" w:color="auto" w:fill="auto"/>
          </w:tcPr>
          <w:p w14:paraId="05C92FB6" w14:textId="77777777" w:rsidR="00B0024C" w:rsidRPr="00B0024C" w:rsidRDefault="00B0024C" w:rsidP="00D35586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B0024C" w:rsidRPr="00B0024C" w14:paraId="032813A4" w14:textId="77777777" w:rsidTr="00D35586">
        <w:tc>
          <w:tcPr>
            <w:tcW w:w="1941" w:type="pct"/>
            <w:shd w:val="clear" w:color="auto" w:fill="auto"/>
          </w:tcPr>
          <w:p w14:paraId="09200DBA" w14:textId="72596EAD" w:rsidR="00B0024C" w:rsidRPr="00B0024C" w:rsidRDefault="007E50B3" w:rsidP="00D35586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7E50B3">
              <w:rPr>
                <w:rFonts w:ascii="Times New Roman" w:eastAsia="Times New Roman" w:hAnsi="Times New Roman" w:cs="Times New Roman"/>
              </w:rPr>
              <w:t>Презентер</w:t>
            </w:r>
          </w:p>
        </w:tc>
        <w:tc>
          <w:tcPr>
            <w:tcW w:w="3059" w:type="pct"/>
            <w:shd w:val="clear" w:color="auto" w:fill="auto"/>
          </w:tcPr>
          <w:p w14:paraId="2DBB3D36" w14:textId="77777777" w:rsidR="00B0024C" w:rsidRPr="00B0024C" w:rsidRDefault="00B0024C" w:rsidP="00D35586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B0024C" w:rsidRPr="00B0024C" w14:paraId="58EFBC6F" w14:textId="77777777" w:rsidTr="00D35586">
        <w:tc>
          <w:tcPr>
            <w:tcW w:w="1941" w:type="pct"/>
            <w:shd w:val="clear" w:color="auto" w:fill="auto"/>
          </w:tcPr>
          <w:p w14:paraId="338637F2" w14:textId="7A9F6188" w:rsidR="00B0024C" w:rsidRPr="00B0024C" w:rsidRDefault="007E50B3" w:rsidP="00D35586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7E50B3">
              <w:rPr>
                <w:rFonts w:ascii="Times New Roman" w:eastAsia="Times New Roman" w:hAnsi="Times New Roman" w:cs="Times New Roman"/>
              </w:rPr>
              <w:t>Планшетный компьютер</w:t>
            </w:r>
          </w:p>
        </w:tc>
        <w:tc>
          <w:tcPr>
            <w:tcW w:w="3059" w:type="pct"/>
            <w:shd w:val="clear" w:color="auto" w:fill="auto"/>
          </w:tcPr>
          <w:p w14:paraId="3F1D0FB1" w14:textId="77777777" w:rsidR="00B0024C" w:rsidRPr="00B0024C" w:rsidRDefault="00B0024C" w:rsidP="00D35586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B0024C" w:rsidRPr="00B0024C" w14:paraId="3F298DDE" w14:textId="77777777" w:rsidTr="00D35586">
        <w:tc>
          <w:tcPr>
            <w:tcW w:w="1941" w:type="pct"/>
            <w:shd w:val="clear" w:color="auto" w:fill="auto"/>
          </w:tcPr>
          <w:p w14:paraId="001CE4F1" w14:textId="2E8608F9" w:rsidR="00B0024C" w:rsidRPr="00B0024C" w:rsidRDefault="007E50B3" w:rsidP="00D35586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7E50B3">
              <w:rPr>
                <w:rFonts w:ascii="Times New Roman" w:eastAsia="Times New Roman" w:hAnsi="Times New Roman" w:cs="Times New Roman"/>
              </w:rPr>
              <w:t>Интерактивная панель  со встроенным компьютером, возможностью выхода в платформу и Интернет</w:t>
            </w:r>
          </w:p>
        </w:tc>
        <w:tc>
          <w:tcPr>
            <w:tcW w:w="3059" w:type="pct"/>
            <w:shd w:val="clear" w:color="auto" w:fill="auto"/>
          </w:tcPr>
          <w:p w14:paraId="6F879344" w14:textId="77777777" w:rsidR="00B0024C" w:rsidRPr="00B0024C" w:rsidRDefault="00B0024C" w:rsidP="00D35586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B0024C" w:rsidRPr="00B0024C" w14:paraId="0E064CDD" w14:textId="77777777" w:rsidTr="00D35586">
        <w:tc>
          <w:tcPr>
            <w:tcW w:w="1941" w:type="pct"/>
            <w:shd w:val="clear" w:color="auto" w:fill="auto"/>
          </w:tcPr>
          <w:p w14:paraId="383450BF" w14:textId="274D4E22" w:rsidR="00B0024C" w:rsidRPr="00B0024C" w:rsidRDefault="00B0024C" w:rsidP="00D35586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59" w:type="pct"/>
            <w:shd w:val="clear" w:color="auto" w:fill="auto"/>
          </w:tcPr>
          <w:p w14:paraId="4A0A73B9" w14:textId="6E5721E4" w:rsidR="00B0024C" w:rsidRPr="00B0024C" w:rsidRDefault="00B0024C" w:rsidP="00D35586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22BF66CB" w14:textId="20CD2B21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1.</w:t>
      </w:r>
      <w:r w:rsidR="00F53981">
        <w:rPr>
          <w:rFonts w:ascii="Times New Roman" w:hAnsi="Times New Roman" w:cs="Times New Roman"/>
        </w:rPr>
        <w:t>4</w:t>
      </w:r>
      <w:r w:rsidRPr="00B0024C">
        <w:rPr>
          <w:rFonts w:ascii="Times New Roman" w:hAnsi="Times New Roman" w:cs="Times New Roman"/>
        </w:rPr>
        <w:t>. Участник для выполнения конкурсного задания использует оборудование: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58"/>
        <w:gridCol w:w="6237"/>
      </w:tblGrid>
      <w:tr w:rsidR="00B0024C" w:rsidRPr="00B0024C" w14:paraId="16133A27" w14:textId="77777777" w:rsidTr="00D35586">
        <w:tc>
          <w:tcPr>
            <w:tcW w:w="5000" w:type="pct"/>
            <w:gridSpan w:val="2"/>
            <w:shd w:val="clear" w:color="auto" w:fill="auto"/>
          </w:tcPr>
          <w:p w14:paraId="23D74F8B" w14:textId="77777777" w:rsidR="00B0024C" w:rsidRPr="00B0024C" w:rsidRDefault="00B0024C" w:rsidP="00D35586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0024C">
              <w:rPr>
                <w:rFonts w:ascii="Times New Roman" w:eastAsia="Times New Roman" w:hAnsi="Times New Roman" w:cs="Times New Roman"/>
                <w:b/>
              </w:rPr>
              <w:t>Наименование оборудования</w:t>
            </w:r>
          </w:p>
        </w:tc>
      </w:tr>
      <w:tr w:rsidR="00B0024C" w:rsidRPr="00B0024C" w14:paraId="6D937861" w14:textId="77777777" w:rsidTr="00D35586">
        <w:tc>
          <w:tcPr>
            <w:tcW w:w="1941" w:type="pct"/>
            <w:shd w:val="clear" w:color="auto" w:fill="auto"/>
          </w:tcPr>
          <w:p w14:paraId="7AAA958C" w14:textId="77777777" w:rsidR="00B0024C" w:rsidRPr="00B0024C" w:rsidRDefault="00B0024C" w:rsidP="00D35586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0024C">
              <w:rPr>
                <w:rFonts w:ascii="Times New Roman" w:eastAsia="Times New Roman" w:hAnsi="Times New Roman" w:cs="Times New Roman"/>
                <w:b/>
              </w:rPr>
              <w:t>использует самостоятельно</w:t>
            </w:r>
          </w:p>
        </w:tc>
        <w:tc>
          <w:tcPr>
            <w:tcW w:w="3059" w:type="pct"/>
            <w:shd w:val="clear" w:color="auto" w:fill="auto"/>
          </w:tcPr>
          <w:p w14:paraId="7D382294" w14:textId="77777777" w:rsidR="00B0024C" w:rsidRPr="00B0024C" w:rsidRDefault="00B0024C" w:rsidP="00D35586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0024C">
              <w:rPr>
                <w:rFonts w:ascii="Times New Roman" w:eastAsia="Times New Roman" w:hAnsi="Times New Roman" w:cs="Times New Roman"/>
                <w:b/>
              </w:rPr>
              <w:t>выполняет конкурсное задание совместно с экспертом или назначенным лицом старше 18 лет:</w:t>
            </w:r>
          </w:p>
        </w:tc>
      </w:tr>
      <w:tr w:rsidR="00942D45" w:rsidRPr="00B0024C" w14:paraId="2DF8C308" w14:textId="77777777" w:rsidTr="00D35586">
        <w:tc>
          <w:tcPr>
            <w:tcW w:w="1941" w:type="pct"/>
            <w:shd w:val="clear" w:color="auto" w:fill="auto"/>
          </w:tcPr>
          <w:p w14:paraId="4D7E21BD" w14:textId="64FEB957" w:rsidR="00942D45" w:rsidRPr="00942D45" w:rsidRDefault="00942D45" w:rsidP="00942D45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942D45">
              <w:rPr>
                <w:rFonts w:ascii="Times New Roman" w:hAnsi="Times New Roman" w:cs="Times New Roman"/>
              </w:rPr>
              <w:lastRenderedPageBreak/>
              <w:t>Компьютер в сборе (монитор, мышь, клавиатура) - ноутбук</w:t>
            </w:r>
          </w:p>
        </w:tc>
        <w:tc>
          <w:tcPr>
            <w:tcW w:w="3059" w:type="pct"/>
            <w:shd w:val="clear" w:color="auto" w:fill="auto"/>
          </w:tcPr>
          <w:p w14:paraId="7AE13D47" w14:textId="360E4C1E" w:rsidR="00942D45" w:rsidRPr="00B0024C" w:rsidRDefault="00942D45" w:rsidP="00942D45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942D45">
              <w:rPr>
                <w:rFonts w:ascii="Times New Roman" w:eastAsia="Times New Roman" w:hAnsi="Times New Roman" w:cs="Times New Roman"/>
              </w:rPr>
              <w:t>Микшерный пульт</w:t>
            </w:r>
          </w:p>
        </w:tc>
      </w:tr>
      <w:tr w:rsidR="00942D45" w:rsidRPr="00B0024C" w14:paraId="2C449D65" w14:textId="77777777" w:rsidTr="00D35586">
        <w:tc>
          <w:tcPr>
            <w:tcW w:w="1941" w:type="pct"/>
            <w:shd w:val="clear" w:color="auto" w:fill="auto"/>
          </w:tcPr>
          <w:p w14:paraId="3B5ED5A9" w14:textId="1B192E7A" w:rsidR="00942D45" w:rsidRPr="00942D45" w:rsidRDefault="00942D45" w:rsidP="00942D45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942D45">
              <w:rPr>
                <w:rFonts w:ascii="Times New Roman" w:hAnsi="Times New Roman" w:cs="Times New Roman"/>
              </w:rPr>
              <w:t>Принтер</w:t>
            </w:r>
          </w:p>
        </w:tc>
        <w:tc>
          <w:tcPr>
            <w:tcW w:w="3059" w:type="pct"/>
            <w:shd w:val="clear" w:color="auto" w:fill="auto"/>
          </w:tcPr>
          <w:p w14:paraId="4037805F" w14:textId="189D19A7" w:rsidR="00942D45" w:rsidRPr="00DC399D" w:rsidRDefault="00942D45" w:rsidP="00942D45">
            <w:pPr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942D45">
              <w:rPr>
                <w:rFonts w:ascii="Times New Roman" w:eastAsia="Times New Roman" w:hAnsi="Times New Roman" w:cs="Times New Roman"/>
              </w:rPr>
              <w:t>Двойная радиосистема с оголовьем</w:t>
            </w:r>
            <w:r w:rsidR="00C80189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942D45" w:rsidRPr="00B0024C" w14:paraId="232DEE6C" w14:textId="77777777" w:rsidTr="00D35586">
        <w:tc>
          <w:tcPr>
            <w:tcW w:w="1941" w:type="pct"/>
            <w:shd w:val="clear" w:color="auto" w:fill="auto"/>
          </w:tcPr>
          <w:p w14:paraId="5F570035" w14:textId="3018B911" w:rsidR="00942D45" w:rsidRPr="00942D45" w:rsidRDefault="00942D45" w:rsidP="00942D45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942D45">
              <w:rPr>
                <w:rFonts w:ascii="Times New Roman" w:hAnsi="Times New Roman" w:cs="Times New Roman"/>
              </w:rPr>
              <w:t>Презентер</w:t>
            </w:r>
          </w:p>
        </w:tc>
        <w:tc>
          <w:tcPr>
            <w:tcW w:w="3059" w:type="pct"/>
            <w:shd w:val="clear" w:color="auto" w:fill="auto"/>
          </w:tcPr>
          <w:p w14:paraId="27AFED43" w14:textId="77777777" w:rsidR="00942D45" w:rsidRPr="00B0024C" w:rsidRDefault="00942D45" w:rsidP="00942D45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942D45" w:rsidRPr="00B0024C" w14:paraId="3F0F658E" w14:textId="77777777" w:rsidTr="00D35586">
        <w:tc>
          <w:tcPr>
            <w:tcW w:w="1941" w:type="pct"/>
            <w:shd w:val="clear" w:color="auto" w:fill="auto"/>
          </w:tcPr>
          <w:p w14:paraId="342058DC" w14:textId="3F80843D" w:rsidR="00942D45" w:rsidRPr="00942D45" w:rsidRDefault="00942D45" w:rsidP="00942D45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942D45">
              <w:rPr>
                <w:rFonts w:ascii="Times New Roman" w:hAnsi="Times New Roman" w:cs="Times New Roman"/>
              </w:rPr>
              <w:t>Планшетный компьютер</w:t>
            </w:r>
          </w:p>
        </w:tc>
        <w:tc>
          <w:tcPr>
            <w:tcW w:w="3059" w:type="pct"/>
            <w:shd w:val="clear" w:color="auto" w:fill="auto"/>
          </w:tcPr>
          <w:p w14:paraId="57FDCF87" w14:textId="77777777" w:rsidR="00942D45" w:rsidRPr="00B0024C" w:rsidRDefault="00942D45" w:rsidP="00942D45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B0024C" w:rsidRPr="00B0024C" w14:paraId="72F4434F" w14:textId="77777777" w:rsidTr="00D35586">
        <w:tc>
          <w:tcPr>
            <w:tcW w:w="1941" w:type="pct"/>
            <w:shd w:val="clear" w:color="auto" w:fill="auto"/>
          </w:tcPr>
          <w:p w14:paraId="4CB7C78F" w14:textId="0F857C5E" w:rsidR="00B0024C" w:rsidRPr="00942D45" w:rsidRDefault="00942D45" w:rsidP="00D35586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942D45">
              <w:rPr>
                <w:rFonts w:ascii="Times New Roman" w:eastAsia="Times New Roman" w:hAnsi="Times New Roman" w:cs="Times New Roman"/>
              </w:rPr>
              <w:t>Интерактивная панель  со встроенным компьютером, возможностью выхода в платформу и Интернет</w:t>
            </w:r>
          </w:p>
        </w:tc>
        <w:tc>
          <w:tcPr>
            <w:tcW w:w="3059" w:type="pct"/>
            <w:shd w:val="clear" w:color="auto" w:fill="auto"/>
          </w:tcPr>
          <w:p w14:paraId="416FA406" w14:textId="77777777" w:rsidR="00B0024C" w:rsidRPr="00B0024C" w:rsidRDefault="00B0024C" w:rsidP="00D35586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B0024C" w:rsidRPr="00B0024C" w14:paraId="133ECA5B" w14:textId="77777777" w:rsidTr="00D35586">
        <w:tc>
          <w:tcPr>
            <w:tcW w:w="1941" w:type="pct"/>
            <w:shd w:val="clear" w:color="auto" w:fill="auto"/>
          </w:tcPr>
          <w:p w14:paraId="1FC71255" w14:textId="77777777" w:rsidR="00B0024C" w:rsidRPr="00B0024C" w:rsidRDefault="00B0024C" w:rsidP="00D35586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59" w:type="pct"/>
            <w:shd w:val="clear" w:color="auto" w:fill="auto"/>
          </w:tcPr>
          <w:p w14:paraId="3316F842" w14:textId="77777777" w:rsidR="00B0024C" w:rsidRPr="00B0024C" w:rsidRDefault="00B0024C" w:rsidP="00D35586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6AE5B862" w14:textId="5DF259DE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1.</w:t>
      </w:r>
      <w:r w:rsidR="00F53981">
        <w:rPr>
          <w:rFonts w:ascii="Times New Roman" w:hAnsi="Times New Roman" w:cs="Times New Roman"/>
        </w:rPr>
        <w:t>5</w:t>
      </w:r>
      <w:r w:rsidRPr="00B0024C">
        <w:rPr>
          <w:rFonts w:ascii="Times New Roman" w:hAnsi="Times New Roman" w:cs="Times New Roman"/>
        </w:rPr>
        <w:t>. При выполнении конкурсного задания на участника могут воздействовать следующие вредные и (или) опасные факторы:</w:t>
      </w:r>
    </w:p>
    <w:p w14:paraId="09DF71B4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Физические:</w:t>
      </w:r>
    </w:p>
    <w:p w14:paraId="5F8FC1E5" w14:textId="66AF0114" w:rsidR="001C1F9C" w:rsidRPr="001C1F9C" w:rsidRDefault="001C1F9C" w:rsidP="001C1F9C">
      <w:pPr>
        <w:ind w:left="709"/>
        <w:jc w:val="both"/>
        <w:rPr>
          <w:rFonts w:ascii="Times New Roman" w:hAnsi="Times New Roman" w:cs="Times New Roman"/>
        </w:rPr>
      </w:pPr>
      <w:r w:rsidRPr="001C1F9C">
        <w:rPr>
          <w:rFonts w:ascii="Times New Roman" w:hAnsi="Times New Roman" w:cs="Times New Roman"/>
        </w:rPr>
        <w:t xml:space="preserve"> - повышенный уровень электромагнитного излучения; </w:t>
      </w:r>
    </w:p>
    <w:p w14:paraId="290E5B97" w14:textId="77777777" w:rsidR="001C1F9C" w:rsidRPr="001C1F9C" w:rsidRDefault="001C1F9C" w:rsidP="001C1F9C">
      <w:pPr>
        <w:ind w:left="709"/>
        <w:jc w:val="both"/>
        <w:rPr>
          <w:rFonts w:ascii="Times New Roman" w:hAnsi="Times New Roman" w:cs="Times New Roman"/>
        </w:rPr>
      </w:pPr>
      <w:r w:rsidRPr="001C1F9C">
        <w:rPr>
          <w:rFonts w:ascii="Times New Roman" w:hAnsi="Times New Roman" w:cs="Times New Roman"/>
        </w:rPr>
        <w:t xml:space="preserve">- повышенный уровень статического электричества; </w:t>
      </w:r>
    </w:p>
    <w:p w14:paraId="26DC6AD3" w14:textId="77777777" w:rsidR="001C1F9C" w:rsidRPr="001C1F9C" w:rsidRDefault="001C1F9C" w:rsidP="001C1F9C">
      <w:pPr>
        <w:ind w:left="709"/>
        <w:jc w:val="both"/>
        <w:rPr>
          <w:rFonts w:ascii="Times New Roman" w:hAnsi="Times New Roman" w:cs="Times New Roman"/>
        </w:rPr>
      </w:pPr>
      <w:r w:rsidRPr="001C1F9C">
        <w:rPr>
          <w:rFonts w:ascii="Times New Roman" w:hAnsi="Times New Roman" w:cs="Times New Roman"/>
        </w:rPr>
        <w:t xml:space="preserve">- повышенная яркость светового изображения; </w:t>
      </w:r>
    </w:p>
    <w:p w14:paraId="70FAF89E" w14:textId="77777777" w:rsidR="001C1F9C" w:rsidRPr="001C1F9C" w:rsidRDefault="001C1F9C" w:rsidP="001C1F9C">
      <w:pPr>
        <w:ind w:left="709"/>
        <w:jc w:val="both"/>
        <w:rPr>
          <w:rFonts w:ascii="Times New Roman" w:hAnsi="Times New Roman" w:cs="Times New Roman"/>
        </w:rPr>
      </w:pPr>
      <w:r w:rsidRPr="001C1F9C">
        <w:rPr>
          <w:rFonts w:ascii="Times New Roman" w:hAnsi="Times New Roman" w:cs="Times New Roman"/>
        </w:rPr>
        <w:t xml:space="preserve">- повышенный уровень пульсации светового потока; </w:t>
      </w:r>
    </w:p>
    <w:p w14:paraId="6720A8AD" w14:textId="77777777" w:rsidR="001C1F9C" w:rsidRPr="001C1F9C" w:rsidRDefault="001C1F9C" w:rsidP="001C1F9C">
      <w:pPr>
        <w:ind w:left="709"/>
        <w:jc w:val="both"/>
        <w:rPr>
          <w:rFonts w:ascii="Times New Roman" w:hAnsi="Times New Roman" w:cs="Times New Roman"/>
        </w:rPr>
      </w:pPr>
      <w:r w:rsidRPr="001C1F9C">
        <w:rPr>
          <w:rFonts w:ascii="Times New Roman" w:hAnsi="Times New Roman" w:cs="Times New Roman"/>
        </w:rPr>
        <w:t xml:space="preserve">- повышенное значение напряжения в электрической цепи, замыкание которой может произойти через тело человека; </w:t>
      </w:r>
    </w:p>
    <w:p w14:paraId="737D66CE" w14:textId="417B46D7" w:rsidR="00B0024C" w:rsidRPr="001C1F9C" w:rsidRDefault="001C1F9C" w:rsidP="001C1F9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1C1F9C">
        <w:rPr>
          <w:rFonts w:ascii="Times New Roman" w:hAnsi="Times New Roman" w:cs="Times New Roman"/>
        </w:rPr>
        <w:t>- повышенный или пониженный уровень освещенности</w:t>
      </w:r>
      <w:r>
        <w:rPr>
          <w:rFonts w:ascii="Times New Roman" w:hAnsi="Times New Roman" w:cs="Times New Roman"/>
        </w:rPr>
        <w:t>.</w:t>
      </w:r>
    </w:p>
    <w:p w14:paraId="53C62E9E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Психологические:</w:t>
      </w:r>
    </w:p>
    <w:p w14:paraId="74F75403" w14:textId="57FAA762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-чрезмерное напряжение внимания, усиленная нагрузка на зрение</w:t>
      </w:r>
      <w:r w:rsidR="001C1F9C">
        <w:rPr>
          <w:rFonts w:ascii="Times New Roman" w:hAnsi="Times New Roman" w:cs="Times New Roman"/>
        </w:rPr>
        <w:t>;</w:t>
      </w:r>
    </w:p>
    <w:p w14:paraId="323BE908" w14:textId="221050AD" w:rsidR="001C1F9C" w:rsidRPr="001C1F9C" w:rsidRDefault="00B0024C" w:rsidP="001C1F9C">
      <w:pPr>
        <w:ind w:firstLine="709"/>
        <w:jc w:val="both"/>
        <w:rPr>
          <w:rFonts w:ascii="Times New Roman" w:hAnsi="Times New Roman" w:cs="Times New Roman"/>
        </w:rPr>
      </w:pPr>
      <w:r w:rsidRPr="001C1F9C">
        <w:rPr>
          <w:rFonts w:ascii="Times New Roman" w:hAnsi="Times New Roman" w:cs="Times New Roman"/>
        </w:rPr>
        <w:t>-</w:t>
      </w:r>
      <w:r w:rsidR="001C1F9C" w:rsidRPr="001C1F9C">
        <w:rPr>
          <w:rFonts w:ascii="Times New Roman" w:hAnsi="Times New Roman" w:cs="Times New Roman"/>
        </w:rPr>
        <w:t xml:space="preserve"> интеллектуальные и эмоциональные нагрузки; </w:t>
      </w:r>
    </w:p>
    <w:p w14:paraId="3F67AD7A" w14:textId="77777777" w:rsidR="001C1F9C" w:rsidRPr="001C1F9C" w:rsidRDefault="001C1F9C" w:rsidP="001C1F9C">
      <w:pPr>
        <w:ind w:firstLine="709"/>
        <w:jc w:val="both"/>
        <w:rPr>
          <w:rFonts w:ascii="Times New Roman" w:hAnsi="Times New Roman" w:cs="Times New Roman"/>
        </w:rPr>
      </w:pPr>
      <w:r w:rsidRPr="001C1F9C">
        <w:rPr>
          <w:rFonts w:ascii="Times New Roman" w:hAnsi="Times New Roman" w:cs="Times New Roman"/>
        </w:rPr>
        <w:t xml:space="preserve">-  длительные статические нагрузки; </w:t>
      </w:r>
    </w:p>
    <w:p w14:paraId="0776E56F" w14:textId="77777777" w:rsidR="001C1F9C" w:rsidRPr="001C1F9C" w:rsidRDefault="001C1F9C" w:rsidP="001C1F9C">
      <w:pPr>
        <w:ind w:firstLine="709"/>
        <w:jc w:val="both"/>
        <w:rPr>
          <w:rFonts w:ascii="Times New Roman" w:hAnsi="Times New Roman" w:cs="Times New Roman"/>
        </w:rPr>
      </w:pPr>
      <w:r w:rsidRPr="001C1F9C">
        <w:rPr>
          <w:rFonts w:ascii="Times New Roman" w:hAnsi="Times New Roman" w:cs="Times New Roman"/>
        </w:rPr>
        <w:t>- повышенная ответственность;</w:t>
      </w:r>
    </w:p>
    <w:p w14:paraId="4E8010C6" w14:textId="680389CD" w:rsidR="001C1F9C" w:rsidRPr="001C1F9C" w:rsidRDefault="001C1F9C" w:rsidP="001C1F9C">
      <w:pPr>
        <w:ind w:firstLine="709"/>
        <w:jc w:val="both"/>
        <w:rPr>
          <w:rFonts w:ascii="Times New Roman" w:hAnsi="Times New Roman" w:cs="Times New Roman"/>
        </w:rPr>
      </w:pPr>
      <w:r w:rsidRPr="001C1F9C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 xml:space="preserve"> длительное использование ПК</w:t>
      </w:r>
      <w:r w:rsidRPr="001C1F9C">
        <w:rPr>
          <w:rFonts w:ascii="Times New Roman" w:hAnsi="Times New Roman" w:cs="Times New Roman"/>
        </w:rPr>
        <w:t>.</w:t>
      </w:r>
    </w:p>
    <w:p w14:paraId="53B68671" w14:textId="66583BD5" w:rsidR="00B0024C" w:rsidRDefault="00F53981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F53981">
        <w:rPr>
          <w:rFonts w:ascii="Times New Roman" w:hAnsi="Times New Roman" w:cs="Times New Roman"/>
        </w:rPr>
        <w:t xml:space="preserve">1.6. Возможные </w:t>
      </w:r>
      <w:r>
        <w:rPr>
          <w:rFonts w:ascii="Times New Roman" w:hAnsi="Times New Roman" w:cs="Times New Roman"/>
        </w:rPr>
        <w:t xml:space="preserve">профессиональные </w:t>
      </w:r>
      <w:r w:rsidRPr="00F53981">
        <w:rPr>
          <w:rFonts w:ascii="Times New Roman" w:hAnsi="Times New Roman" w:cs="Times New Roman"/>
        </w:rPr>
        <w:t>риски и опасности при выполнении конкурсных заданий</w:t>
      </w:r>
      <w:r>
        <w:rPr>
          <w:rFonts w:ascii="Times New Roman" w:hAnsi="Times New Roman" w:cs="Times New Roman"/>
        </w:rPr>
        <w:t>:</w:t>
      </w:r>
    </w:p>
    <w:p w14:paraId="4920410A" w14:textId="2448DFD5" w:rsidR="00F53981" w:rsidRPr="00B0024C" w:rsidRDefault="001C1F9C" w:rsidP="001C1F9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отсутствуют</w:t>
      </w:r>
    </w:p>
    <w:p w14:paraId="4E3FD827" w14:textId="0A926713" w:rsidR="00B0024C" w:rsidRPr="00B0024C" w:rsidRDefault="00B0024C" w:rsidP="001C1F9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1.</w:t>
      </w:r>
      <w:r w:rsidR="00F53981">
        <w:rPr>
          <w:rFonts w:ascii="Times New Roman" w:hAnsi="Times New Roman" w:cs="Times New Roman"/>
        </w:rPr>
        <w:t>7</w:t>
      </w:r>
      <w:r w:rsidRPr="00B0024C">
        <w:rPr>
          <w:rFonts w:ascii="Times New Roman" w:hAnsi="Times New Roman" w:cs="Times New Roman"/>
        </w:rPr>
        <w:t>. Применяемые во время выполнения конкурсного задания средства индивидуальной защиты:</w:t>
      </w:r>
      <w:r w:rsidR="001C1F9C">
        <w:rPr>
          <w:rFonts w:ascii="Times New Roman" w:hAnsi="Times New Roman" w:cs="Times New Roman"/>
        </w:rPr>
        <w:t xml:space="preserve"> отсутствуют</w:t>
      </w:r>
    </w:p>
    <w:p w14:paraId="02544044" w14:textId="46FA7945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1.</w:t>
      </w:r>
      <w:r w:rsidR="00F53981">
        <w:rPr>
          <w:rFonts w:ascii="Times New Roman" w:hAnsi="Times New Roman" w:cs="Times New Roman"/>
        </w:rPr>
        <w:t>8</w:t>
      </w:r>
      <w:r w:rsidRPr="00B0024C">
        <w:rPr>
          <w:rFonts w:ascii="Times New Roman" w:hAnsi="Times New Roman" w:cs="Times New Roman"/>
        </w:rPr>
        <w:t>. Знаки безопасности, используемые на рабочем месте</w:t>
      </w:r>
      <w:r w:rsidR="00F53981">
        <w:rPr>
          <w:rFonts w:ascii="Times New Roman" w:hAnsi="Times New Roman" w:cs="Times New Roman"/>
        </w:rPr>
        <w:t xml:space="preserve"> и в помещении,</w:t>
      </w:r>
      <w:r w:rsidRPr="00B0024C">
        <w:rPr>
          <w:rFonts w:ascii="Times New Roman" w:hAnsi="Times New Roman" w:cs="Times New Roman"/>
        </w:rPr>
        <w:t xml:space="preserve"> для обозначения присутствующих опасностей</w:t>
      </w:r>
      <w:r w:rsidR="00F53981">
        <w:rPr>
          <w:rFonts w:ascii="Times New Roman" w:hAnsi="Times New Roman" w:cs="Times New Roman"/>
        </w:rPr>
        <w:t xml:space="preserve"> и информирования</w:t>
      </w:r>
      <w:r w:rsidRPr="00B0024C">
        <w:rPr>
          <w:rFonts w:ascii="Times New Roman" w:hAnsi="Times New Roman" w:cs="Times New Roman"/>
        </w:rPr>
        <w:t>:</w:t>
      </w:r>
    </w:p>
    <w:p w14:paraId="4CCD3A41" w14:textId="2F460DF9" w:rsidR="00F53981" w:rsidRPr="00F53981" w:rsidRDefault="00F53981" w:rsidP="00F53981">
      <w:pPr>
        <w:pStyle w:val="aff4"/>
        <w:numPr>
          <w:ilvl w:val="0"/>
          <w:numId w:val="20"/>
        </w:numPr>
        <w:spacing w:after="0" w:line="36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53981">
        <w:rPr>
          <w:rFonts w:ascii="Times New Roman" w:hAnsi="Times New Roman" w:cs="Times New Roman"/>
          <w:sz w:val="24"/>
          <w:szCs w:val="24"/>
        </w:rPr>
        <w:t xml:space="preserve">F 04 Огнетушитель           </w:t>
      </w:r>
      <w:r w:rsidRPr="00F5398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BBE97C1" wp14:editId="05447B97">
            <wp:extent cx="447675" cy="4381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40C087" w14:textId="691D55F7" w:rsidR="00F53981" w:rsidRPr="00F53981" w:rsidRDefault="00F53981" w:rsidP="00F53981">
      <w:pPr>
        <w:pStyle w:val="aff4"/>
        <w:numPr>
          <w:ilvl w:val="0"/>
          <w:numId w:val="20"/>
        </w:numPr>
        <w:spacing w:after="0" w:line="36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53981">
        <w:rPr>
          <w:rFonts w:ascii="Times New Roman" w:hAnsi="Times New Roman" w:cs="Times New Roman"/>
          <w:sz w:val="24"/>
          <w:szCs w:val="24"/>
        </w:rPr>
        <w:t xml:space="preserve">E 22 Указатель выхода           </w:t>
      </w:r>
      <w:r w:rsidRPr="00F5398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9D0B5DC" wp14:editId="6488A48B">
            <wp:extent cx="771525" cy="4095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26F0FA" w14:textId="52B49E44" w:rsidR="00F53981" w:rsidRPr="00F53981" w:rsidRDefault="00F53981" w:rsidP="00F53981">
      <w:pPr>
        <w:pStyle w:val="aff4"/>
        <w:numPr>
          <w:ilvl w:val="0"/>
          <w:numId w:val="20"/>
        </w:numPr>
        <w:spacing w:after="0" w:line="36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53981">
        <w:rPr>
          <w:rFonts w:ascii="Times New Roman" w:hAnsi="Times New Roman" w:cs="Times New Roman"/>
          <w:sz w:val="24"/>
          <w:szCs w:val="24"/>
        </w:rPr>
        <w:lastRenderedPageBreak/>
        <w:t xml:space="preserve">E 23 Указатель запасного выхода      </w:t>
      </w:r>
      <w:r w:rsidRPr="00F5398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6DD7E62" wp14:editId="1888C9DB">
            <wp:extent cx="809625" cy="4381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F7A36D" w14:textId="7E33E985" w:rsidR="00F53981" w:rsidRPr="00F53981" w:rsidRDefault="00F53981" w:rsidP="00F53981">
      <w:pPr>
        <w:pStyle w:val="aff4"/>
        <w:numPr>
          <w:ilvl w:val="0"/>
          <w:numId w:val="20"/>
        </w:numPr>
        <w:spacing w:after="0" w:line="36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53981">
        <w:rPr>
          <w:rFonts w:ascii="Times New Roman" w:hAnsi="Times New Roman" w:cs="Times New Roman"/>
          <w:sz w:val="24"/>
          <w:szCs w:val="24"/>
        </w:rPr>
        <w:t xml:space="preserve">EC 01 Аптечка первой медицинской помощи      </w:t>
      </w:r>
      <w:r w:rsidRPr="00F5398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A4637B1" wp14:editId="3D36E675">
            <wp:extent cx="466725" cy="4667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C43424" w14:textId="206E8191" w:rsidR="00F53981" w:rsidRPr="001C1F9C" w:rsidRDefault="00F53981" w:rsidP="001C1F9C">
      <w:pPr>
        <w:pStyle w:val="aff4"/>
        <w:numPr>
          <w:ilvl w:val="0"/>
          <w:numId w:val="20"/>
        </w:numPr>
        <w:spacing w:after="0" w:line="360" w:lineRule="auto"/>
        <w:ind w:left="0" w:firstLine="0"/>
        <w:contextualSpacing w:val="0"/>
        <w:jc w:val="both"/>
        <w:rPr>
          <w:sz w:val="24"/>
          <w:szCs w:val="24"/>
        </w:rPr>
      </w:pPr>
      <w:r w:rsidRPr="00F53981">
        <w:rPr>
          <w:rFonts w:ascii="Times New Roman" w:hAnsi="Times New Roman" w:cs="Times New Roman"/>
          <w:sz w:val="24"/>
          <w:szCs w:val="24"/>
        </w:rPr>
        <w:t>P 01 Запрещается курить</w:t>
      </w:r>
      <w:r w:rsidRPr="006947F3">
        <w:rPr>
          <w:sz w:val="24"/>
          <w:szCs w:val="24"/>
        </w:rPr>
        <w:t xml:space="preserve">             </w:t>
      </w:r>
      <w:r w:rsidRPr="006947F3">
        <w:rPr>
          <w:noProof/>
          <w:sz w:val="24"/>
          <w:szCs w:val="24"/>
        </w:rPr>
        <w:drawing>
          <wp:inline distT="0" distB="0" distL="0" distR="0" wp14:anchorId="12D33CB9" wp14:editId="2621B87B">
            <wp:extent cx="561975" cy="5619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859D49" w14:textId="77777777" w:rsidR="00F53981" w:rsidRPr="00B0024C" w:rsidRDefault="00F53981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</w:p>
    <w:p w14:paraId="09409D18" w14:textId="231BDEA8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1.</w:t>
      </w:r>
      <w:r w:rsidR="00A26CF5">
        <w:rPr>
          <w:rFonts w:ascii="Times New Roman" w:hAnsi="Times New Roman" w:cs="Times New Roman"/>
        </w:rPr>
        <w:t>10</w:t>
      </w:r>
      <w:r w:rsidRPr="00B0024C">
        <w:rPr>
          <w:rFonts w:ascii="Times New Roman" w:hAnsi="Times New Roman" w:cs="Times New Roman"/>
        </w:rPr>
        <w:t xml:space="preserve">. При несчастном случае пострадавший или очевидец несчастного случая обязан немедленно сообщить о случившемся Экспертам. </w:t>
      </w:r>
    </w:p>
    <w:p w14:paraId="0ED75666" w14:textId="7FEA8948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 xml:space="preserve">В помещении </w:t>
      </w:r>
      <w:r w:rsidR="001C1F9C">
        <w:rPr>
          <w:rFonts w:ascii="Times New Roman" w:hAnsi="Times New Roman" w:cs="Times New Roman"/>
        </w:rPr>
        <w:t>комнаты экспертов</w:t>
      </w:r>
      <w:r w:rsidRPr="00B0024C">
        <w:rPr>
          <w:rFonts w:ascii="Times New Roman" w:hAnsi="Times New Roman" w:cs="Times New Roman"/>
        </w:rPr>
        <w:t xml:space="preserve"> находится аптечка первой помощи, укомплектованная изделиями медицинского назначения, ее необходимо использовать для оказания первой помощи, самопомощи в случаях получения травмы.</w:t>
      </w:r>
    </w:p>
    <w:p w14:paraId="761A2EC4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 xml:space="preserve">В случае возникновения несчастного случая или болезни участника, об этом немедленно уведомляются Главный эксперт, Лидер команды и Эксперт. Главный эксперт принимает решение о назначении дополнительного времени для участия. В случае отстранения участника от дальнейшего участия в Чемпионате ввиду болезни или несчастного случая, он получит баллы за любую завершенную работу. </w:t>
      </w:r>
    </w:p>
    <w:p w14:paraId="6580F961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Вышеуказанные случаи подлежат обязательной регистрации в Форме регистрации несчастных случаев и в Форме регистрации перерывов в работе.</w:t>
      </w:r>
    </w:p>
    <w:p w14:paraId="1FEBF8E6" w14:textId="557DE53D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1.</w:t>
      </w:r>
      <w:r w:rsidR="00A26CF5">
        <w:rPr>
          <w:rFonts w:ascii="Times New Roman" w:hAnsi="Times New Roman" w:cs="Times New Roman"/>
        </w:rPr>
        <w:t>11</w:t>
      </w:r>
      <w:r w:rsidRPr="00B0024C">
        <w:rPr>
          <w:rFonts w:ascii="Times New Roman" w:hAnsi="Times New Roman" w:cs="Times New Roman"/>
        </w:rPr>
        <w:t>. Участники, допустившие невыполнение или нарушение инструкции по охране труда, привлекаются к ответственности в соответствии с Регламентом WorldSkills Russia.</w:t>
      </w:r>
    </w:p>
    <w:p w14:paraId="3AB8504B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Несоблюдение участником норм и правил ОТ и ТБ ведет к потере баллов. Постоянное нарушение норм безопасности может привести к временному или перманентному отстранению аналогично апелляции.</w:t>
      </w:r>
    </w:p>
    <w:p w14:paraId="4BED24B0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</w:p>
    <w:p w14:paraId="63A54CCD" w14:textId="77777777" w:rsidR="00B0024C" w:rsidRPr="00B014D3" w:rsidRDefault="00B0024C" w:rsidP="00B0024C">
      <w:pPr>
        <w:pStyle w:val="2"/>
        <w:spacing w:before="120"/>
        <w:ind w:firstLine="709"/>
        <w:rPr>
          <w:rFonts w:ascii="Times New Roman" w:hAnsi="Times New Roman" w:cs="Times New Roman"/>
          <w:smallCaps/>
          <w:sz w:val="24"/>
          <w:szCs w:val="24"/>
        </w:rPr>
      </w:pPr>
      <w:bookmarkStart w:id="3" w:name="_Toc507427597"/>
      <w:r w:rsidRPr="00B014D3">
        <w:rPr>
          <w:rFonts w:ascii="Times New Roman" w:hAnsi="Times New Roman" w:cs="Times New Roman"/>
          <w:smallCaps/>
          <w:sz w:val="24"/>
          <w:szCs w:val="24"/>
        </w:rPr>
        <w:t>2.Требования охраны труда перед началом работы</w:t>
      </w:r>
      <w:bookmarkEnd w:id="3"/>
    </w:p>
    <w:p w14:paraId="57803EA5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Перед началом работы участники должны выполнить следующее:</w:t>
      </w:r>
    </w:p>
    <w:p w14:paraId="6DF0288A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2.1. В день С-1 все участники должны ознакомиться с инструкцией по технике безопасности, с планами эвакуации при возникновении пожара, местами расположения санитарно-бытовых помещений, медицинскими кабинетами, питьевой воды, подготовить рабочее место в соответствии с Техническим описанием компетенции.</w:t>
      </w:r>
    </w:p>
    <w:p w14:paraId="315025DA" w14:textId="7504A4AC" w:rsidR="00B0024C" w:rsidRPr="00B0024C" w:rsidRDefault="00750413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Осмотреть и п</w:t>
      </w:r>
      <w:r w:rsidR="00B0024C" w:rsidRPr="00B0024C">
        <w:rPr>
          <w:rFonts w:ascii="Times New Roman" w:hAnsi="Times New Roman" w:cs="Times New Roman"/>
        </w:rPr>
        <w:t>роверить специальную одежду, обувь и др. средства индивидуальной защиты</w:t>
      </w:r>
      <w:r>
        <w:rPr>
          <w:rFonts w:ascii="Times New Roman" w:hAnsi="Times New Roman" w:cs="Times New Roman"/>
        </w:rPr>
        <w:t xml:space="preserve"> на предмет загрязнений и неисправностей</w:t>
      </w:r>
      <w:r w:rsidR="00B0024C" w:rsidRPr="00B0024C">
        <w:rPr>
          <w:rFonts w:ascii="Times New Roman" w:hAnsi="Times New Roman" w:cs="Times New Roman"/>
        </w:rPr>
        <w:t>. Одеть необходимые средства защиты для выполнения подготовки рабочих мест, инструмента и оборудования</w:t>
      </w:r>
      <w:r>
        <w:rPr>
          <w:rFonts w:ascii="Times New Roman" w:hAnsi="Times New Roman" w:cs="Times New Roman"/>
        </w:rPr>
        <w:t>, далее для выполнения конкурсных заданий.</w:t>
      </w:r>
    </w:p>
    <w:p w14:paraId="6AC8EF70" w14:textId="489A6ACD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 xml:space="preserve">По окончании ознакомительного периода, участники подтверждают свое ознакомление со всеми процессами, подписав </w:t>
      </w:r>
      <w:r w:rsidR="00750413">
        <w:rPr>
          <w:rFonts w:ascii="Times New Roman" w:hAnsi="Times New Roman" w:cs="Times New Roman"/>
        </w:rPr>
        <w:t>протокол</w:t>
      </w:r>
      <w:r w:rsidRPr="00B0024C">
        <w:rPr>
          <w:rFonts w:ascii="Times New Roman" w:hAnsi="Times New Roman" w:cs="Times New Roman"/>
        </w:rPr>
        <w:t xml:space="preserve"> прохождения инструктажа</w:t>
      </w:r>
      <w:r w:rsidR="00750413">
        <w:rPr>
          <w:rFonts w:ascii="Times New Roman" w:hAnsi="Times New Roman" w:cs="Times New Roman"/>
        </w:rPr>
        <w:t>.</w:t>
      </w:r>
      <w:r w:rsidRPr="00B0024C">
        <w:rPr>
          <w:rFonts w:ascii="Times New Roman" w:hAnsi="Times New Roman" w:cs="Times New Roman"/>
        </w:rPr>
        <w:t xml:space="preserve"> </w:t>
      </w:r>
    </w:p>
    <w:p w14:paraId="39969453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2.2. Подготовить рабочее место:</w:t>
      </w:r>
    </w:p>
    <w:p w14:paraId="4A39E342" w14:textId="77777777" w:rsidR="00750413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 xml:space="preserve">- </w:t>
      </w:r>
      <w:r w:rsidR="00750413">
        <w:rPr>
          <w:rFonts w:ascii="Times New Roman" w:hAnsi="Times New Roman" w:cs="Times New Roman"/>
        </w:rPr>
        <w:t>освободить проходы к рабочему месту;</w:t>
      </w:r>
    </w:p>
    <w:p w14:paraId="60C4F8B6" w14:textId="6F12DF3D" w:rsidR="00B0024C" w:rsidRPr="00B0024C" w:rsidRDefault="00750413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провери</w:t>
      </w:r>
      <w:r w:rsidR="00DC399D">
        <w:rPr>
          <w:rFonts w:ascii="Times New Roman" w:hAnsi="Times New Roman" w:cs="Times New Roman"/>
        </w:rPr>
        <w:t>ть расположение оборудования.</w:t>
      </w:r>
    </w:p>
    <w:p w14:paraId="74A5F80C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2.3. Подготовить инструмент и оборудование, разрешенное к самостоятельной работе: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30"/>
        <w:gridCol w:w="6665"/>
      </w:tblGrid>
      <w:tr w:rsidR="00B0024C" w:rsidRPr="00B0024C" w14:paraId="5FACEA63" w14:textId="77777777" w:rsidTr="00D35586">
        <w:trPr>
          <w:tblHeader/>
        </w:trPr>
        <w:tc>
          <w:tcPr>
            <w:tcW w:w="1731" w:type="pct"/>
            <w:shd w:val="clear" w:color="auto" w:fill="auto"/>
          </w:tcPr>
          <w:p w14:paraId="1E29E025" w14:textId="77777777" w:rsidR="00B0024C" w:rsidRPr="00B0024C" w:rsidRDefault="00B0024C" w:rsidP="00D35586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0024C">
              <w:rPr>
                <w:rFonts w:ascii="Times New Roman" w:eastAsia="Times New Roman" w:hAnsi="Times New Roman" w:cs="Times New Roman"/>
                <w:b/>
              </w:rPr>
              <w:lastRenderedPageBreak/>
              <w:t>Наименование инструмента или оборудования</w:t>
            </w:r>
          </w:p>
        </w:tc>
        <w:tc>
          <w:tcPr>
            <w:tcW w:w="3269" w:type="pct"/>
            <w:shd w:val="clear" w:color="auto" w:fill="auto"/>
          </w:tcPr>
          <w:p w14:paraId="4788A19D" w14:textId="77777777" w:rsidR="00B0024C" w:rsidRPr="00B0024C" w:rsidRDefault="00B0024C" w:rsidP="00D35586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0024C">
              <w:rPr>
                <w:rFonts w:ascii="Times New Roman" w:eastAsia="Times New Roman" w:hAnsi="Times New Roman" w:cs="Times New Roman"/>
                <w:b/>
              </w:rPr>
              <w:t>Правила подготовки к выполнению конкурсного задания</w:t>
            </w:r>
          </w:p>
        </w:tc>
      </w:tr>
      <w:tr w:rsidR="0045374B" w:rsidRPr="00B0024C" w14:paraId="484CE2D6" w14:textId="77777777" w:rsidTr="00D35586">
        <w:tc>
          <w:tcPr>
            <w:tcW w:w="1731" w:type="pct"/>
            <w:shd w:val="clear" w:color="auto" w:fill="auto"/>
          </w:tcPr>
          <w:p w14:paraId="07A8B674" w14:textId="2AD9D421" w:rsidR="0045374B" w:rsidRPr="0045374B" w:rsidRDefault="0045374B" w:rsidP="004537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45374B">
              <w:rPr>
                <w:rFonts w:ascii="Times New Roman" w:hAnsi="Times New Roman" w:cs="Times New Roman"/>
                <w:sz w:val="20"/>
                <w:szCs w:val="24"/>
              </w:rPr>
              <w:t>Компьютер в сборе (монитор, мышь, клавиатура) - ноутбук</w:t>
            </w:r>
          </w:p>
        </w:tc>
        <w:tc>
          <w:tcPr>
            <w:tcW w:w="3269" w:type="pct"/>
            <w:shd w:val="clear" w:color="auto" w:fill="auto"/>
          </w:tcPr>
          <w:p w14:paraId="01ABACEB" w14:textId="77777777" w:rsidR="0045374B" w:rsidRPr="0045374B" w:rsidRDefault="0045374B" w:rsidP="0045374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45374B">
              <w:rPr>
                <w:rFonts w:ascii="Times New Roman" w:hAnsi="Times New Roman" w:cs="Times New Roman"/>
                <w:sz w:val="20"/>
                <w:szCs w:val="24"/>
              </w:rPr>
              <w:t>Проверить исправность оборудования и приспособлений:</w:t>
            </w:r>
          </w:p>
          <w:p w14:paraId="32155CF5" w14:textId="77777777" w:rsidR="0045374B" w:rsidRPr="0045374B" w:rsidRDefault="0045374B" w:rsidP="0045374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45374B">
              <w:rPr>
                <w:rFonts w:ascii="Times New Roman" w:hAnsi="Times New Roman" w:cs="Times New Roman"/>
                <w:sz w:val="20"/>
                <w:szCs w:val="24"/>
              </w:rPr>
              <w:t>- наличие защитных кожухов (в системном блоке);</w:t>
            </w:r>
          </w:p>
          <w:p w14:paraId="789BF593" w14:textId="77777777" w:rsidR="0045374B" w:rsidRPr="0045374B" w:rsidRDefault="0045374B" w:rsidP="0045374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45374B">
              <w:rPr>
                <w:rFonts w:ascii="Times New Roman" w:hAnsi="Times New Roman" w:cs="Times New Roman"/>
                <w:sz w:val="20"/>
                <w:szCs w:val="24"/>
              </w:rPr>
              <w:t>- исправность работы мыши и клавиатуры;</w:t>
            </w:r>
          </w:p>
          <w:p w14:paraId="1228FFB1" w14:textId="77777777" w:rsidR="0045374B" w:rsidRPr="0045374B" w:rsidRDefault="0045374B" w:rsidP="0045374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45374B">
              <w:rPr>
                <w:rFonts w:ascii="Times New Roman" w:hAnsi="Times New Roman" w:cs="Times New Roman"/>
                <w:sz w:val="20"/>
                <w:szCs w:val="24"/>
              </w:rPr>
              <w:t>- исправность цветопередачи монитора;</w:t>
            </w:r>
          </w:p>
          <w:p w14:paraId="49E5E35F" w14:textId="77777777" w:rsidR="0045374B" w:rsidRPr="0045374B" w:rsidRDefault="0045374B" w:rsidP="0045374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45374B">
              <w:rPr>
                <w:rFonts w:ascii="Times New Roman" w:hAnsi="Times New Roman" w:cs="Times New Roman"/>
                <w:sz w:val="20"/>
                <w:szCs w:val="24"/>
              </w:rPr>
              <w:t>- отсутствие розеток и/или иных проводов в зоне досягаемости;</w:t>
            </w:r>
          </w:p>
          <w:p w14:paraId="13508496" w14:textId="77777777" w:rsidR="0045374B" w:rsidRPr="0045374B" w:rsidRDefault="0045374B" w:rsidP="0045374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45374B">
              <w:rPr>
                <w:rFonts w:ascii="Times New Roman" w:hAnsi="Times New Roman" w:cs="Times New Roman"/>
                <w:sz w:val="20"/>
                <w:szCs w:val="24"/>
              </w:rPr>
              <w:t>- скорость работы при полной загруженности ПК;</w:t>
            </w:r>
          </w:p>
          <w:p w14:paraId="12FB3680" w14:textId="77777777" w:rsidR="0045374B" w:rsidRPr="0045374B" w:rsidRDefault="0045374B" w:rsidP="0045374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45374B">
              <w:rPr>
                <w:rFonts w:ascii="Times New Roman" w:hAnsi="Times New Roman" w:cs="Times New Roman"/>
                <w:sz w:val="20"/>
                <w:szCs w:val="24"/>
              </w:rPr>
              <w:t>- угол наклона экрана монитора, положения клавиатуры в целях исключения неудобных поз и длительных напряжений тела (монитор должен находиться на расстоянии не менее 50 см от глаз (оптимально 60-70 см);</w:t>
            </w:r>
          </w:p>
          <w:p w14:paraId="6E6C357D" w14:textId="4A669554" w:rsidR="0045374B" w:rsidRPr="0045374B" w:rsidRDefault="0045374B" w:rsidP="004537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45374B">
              <w:rPr>
                <w:rFonts w:ascii="Times New Roman" w:hAnsi="Times New Roman" w:cs="Times New Roman"/>
                <w:sz w:val="20"/>
                <w:szCs w:val="24"/>
              </w:rPr>
              <w:t>- следить за тем, чтобы вентиляционные отверстия устройств ничем не были закрыты.</w:t>
            </w:r>
          </w:p>
        </w:tc>
      </w:tr>
      <w:tr w:rsidR="0045374B" w:rsidRPr="00B0024C" w14:paraId="762A76CD" w14:textId="77777777" w:rsidTr="00D35586">
        <w:tc>
          <w:tcPr>
            <w:tcW w:w="1731" w:type="pct"/>
            <w:shd w:val="clear" w:color="auto" w:fill="auto"/>
          </w:tcPr>
          <w:p w14:paraId="48A71145" w14:textId="5C7BA6A2" w:rsidR="0045374B" w:rsidRPr="0045374B" w:rsidRDefault="0045374B" w:rsidP="0045374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 w:rsidRPr="0045374B">
              <w:rPr>
                <w:rFonts w:ascii="Times New Roman" w:hAnsi="Times New Roman" w:cs="Times New Roman"/>
                <w:sz w:val="20"/>
                <w:szCs w:val="24"/>
              </w:rPr>
              <w:t xml:space="preserve">Принтер </w:t>
            </w:r>
          </w:p>
        </w:tc>
        <w:tc>
          <w:tcPr>
            <w:tcW w:w="3269" w:type="pct"/>
            <w:shd w:val="clear" w:color="auto" w:fill="auto"/>
          </w:tcPr>
          <w:p w14:paraId="0EB47D01" w14:textId="77777777" w:rsidR="0045374B" w:rsidRPr="0045374B" w:rsidRDefault="0045374B" w:rsidP="0045374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45374B">
              <w:rPr>
                <w:rFonts w:ascii="Times New Roman" w:hAnsi="Times New Roman" w:cs="Times New Roman"/>
                <w:sz w:val="20"/>
                <w:szCs w:val="24"/>
              </w:rPr>
              <w:t>- Проверить синхронность работы ПК и принтера;</w:t>
            </w:r>
          </w:p>
          <w:p w14:paraId="3D2C5546" w14:textId="77777777" w:rsidR="0045374B" w:rsidRPr="0045374B" w:rsidRDefault="0045374B" w:rsidP="0045374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45374B">
              <w:rPr>
                <w:rFonts w:ascii="Times New Roman" w:hAnsi="Times New Roman" w:cs="Times New Roman"/>
                <w:sz w:val="20"/>
                <w:szCs w:val="24"/>
              </w:rPr>
              <w:t>- совершить пробный запуск тестовой печати;</w:t>
            </w:r>
          </w:p>
          <w:p w14:paraId="68D023F6" w14:textId="77777777" w:rsidR="0045374B" w:rsidRPr="0045374B" w:rsidRDefault="0045374B" w:rsidP="0045374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45374B">
              <w:rPr>
                <w:rFonts w:ascii="Times New Roman" w:hAnsi="Times New Roman" w:cs="Times New Roman"/>
                <w:sz w:val="20"/>
                <w:szCs w:val="24"/>
              </w:rPr>
              <w:t>- проверить наличие тонера и бумаги.</w:t>
            </w:r>
          </w:p>
          <w:p w14:paraId="140083CA" w14:textId="77777777" w:rsidR="0045374B" w:rsidRPr="0045374B" w:rsidRDefault="0045374B" w:rsidP="0045374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  <w:p w14:paraId="72CC93AD" w14:textId="77777777" w:rsidR="0045374B" w:rsidRPr="0045374B" w:rsidRDefault="0045374B" w:rsidP="0045374B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</w:pPr>
            <w:r w:rsidRPr="0045374B"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  <w:t>Электробезопасность</w:t>
            </w:r>
          </w:p>
          <w:p w14:paraId="2D4A5600" w14:textId="77777777" w:rsidR="0045374B" w:rsidRPr="0045374B" w:rsidRDefault="0045374B" w:rsidP="0045374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45374B">
              <w:rPr>
                <w:rFonts w:ascii="Times New Roman" w:hAnsi="Times New Roman" w:cs="Times New Roman"/>
                <w:sz w:val="20"/>
                <w:szCs w:val="24"/>
              </w:rPr>
              <w:t>Используйте шнур питания, поставляемый с принтером.</w:t>
            </w:r>
          </w:p>
          <w:p w14:paraId="17D2051C" w14:textId="77777777" w:rsidR="0045374B" w:rsidRPr="0045374B" w:rsidRDefault="0045374B" w:rsidP="0045374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45374B">
              <w:rPr>
                <w:rFonts w:ascii="Times New Roman" w:hAnsi="Times New Roman" w:cs="Times New Roman"/>
                <w:sz w:val="20"/>
                <w:szCs w:val="24"/>
              </w:rPr>
              <w:t>Подключайте шнур питания непосредственно к правильно заземленной розетке электропитания. Проверьте надежность подключения на обоих концах шнура. Если вы не знаете, заземлена ли розетка, попросите Эксперта проверить ее.</w:t>
            </w:r>
          </w:p>
          <w:p w14:paraId="6F1AC51B" w14:textId="77777777" w:rsidR="0045374B" w:rsidRPr="0045374B" w:rsidRDefault="0045374B" w:rsidP="0045374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45374B">
              <w:rPr>
                <w:rFonts w:ascii="Times New Roman" w:hAnsi="Times New Roman" w:cs="Times New Roman"/>
                <w:sz w:val="20"/>
                <w:szCs w:val="24"/>
              </w:rPr>
              <w:t>Не используйте переходник с заземлением для подключения принтера к розетке питания без контакта заземления.</w:t>
            </w:r>
          </w:p>
          <w:p w14:paraId="71089704" w14:textId="77777777" w:rsidR="0045374B" w:rsidRPr="0045374B" w:rsidRDefault="0045374B" w:rsidP="0045374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45374B">
              <w:rPr>
                <w:rFonts w:ascii="Times New Roman" w:hAnsi="Times New Roman" w:cs="Times New Roman"/>
                <w:sz w:val="20"/>
                <w:szCs w:val="24"/>
              </w:rPr>
              <w:t>Не используйте удлинитель или сетевой разветвитель.</w:t>
            </w:r>
          </w:p>
          <w:p w14:paraId="7196582E" w14:textId="77777777" w:rsidR="0045374B" w:rsidRPr="0045374B" w:rsidRDefault="0045374B" w:rsidP="0045374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45374B">
              <w:rPr>
                <w:rFonts w:ascii="Times New Roman" w:hAnsi="Times New Roman" w:cs="Times New Roman"/>
                <w:sz w:val="20"/>
                <w:szCs w:val="24"/>
              </w:rPr>
              <w:t>Убедитесь, что принтер подключен к розетке, обеспечивающей соответствующее напряжение питания и мощность. В случае необходимости обсудите с экспертом режимы питания принтера.</w:t>
            </w:r>
          </w:p>
          <w:p w14:paraId="4C4E62A0" w14:textId="2FC1D3EC" w:rsidR="0045374B" w:rsidRPr="0045374B" w:rsidRDefault="0045374B" w:rsidP="0045374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 w:rsidRPr="0045374B">
              <w:rPr>
                <w:rFonts w:ascii="Times New Roman" w:hAnsi="Times New Roman" w:cs="Times New Roman"/>
                <w:sz w:val="20"/>
                <w:szCs w:val="24"/>
              </w:rPr>
              <w:t>Не размещайте принтер в таком месте, где на шнур питания могут по неосторожности наступить.</w:t>
            </w:r>
          </w:p>
        </w:tc>
      </w:tr>
      <w:tr w:rsidR="00DC399D" w:rsidRPr="00B0024C" w14:paraId="06AC515B" w14:textId="77777777" w:rsidTr="00D35586">
        <w:tc>
          <w:tcPr>
            <w:tcW w:w="1731" w:type="pct"/>
            <w:shd w:val="clear" w:color="auto" w:fill="auto"/>
          </w:tcPr>
          <w:p w14:paraId="561C9F24" w14:textId="5ED05002" w:rsidR="00DC399D" w:rsidRPr="00DC399D" w:rsidRDefault="00DC399D" w:rsidP="00DC399D">
            <w:pPr>
              <w:jc w:val="both"/>
              <w:rPr>
                <w:rFonts w:ascii="Times New Roman" w:hAnsi="Times New Roman" w:cs="Times New Roman"/>
              </w:rPr>
            </w:pPr>
            <w:r w:rsidRPr="00DC399D">
              <w:rPr>
                <w:rFonts w:ascii="Times New Roman" w:hAnsi="Times New Roman" w:cs="Times New Roman"/>
              </w:rPr>
              <w:t>Презентер</w:t>
            </w:r>
          </w:p>
        </w:tc>
        <w:tc>
          <w:tcPr>
            <w:tcW w:w="3269" w:type="pct"/>
            <w:shd w:val="clear" w:color="auto" w:fill="auto"/>
          </w:tcPr>
          <w:p w14:paraId="60A7FDC0" w14:textId="77777777" w:rsidR="00DC399D" w:rsidRDefault="00DC399D" w:rsidP="00DC399D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 w:rsidRPr="0045374B">
              <w:rPr>
                <w:rFonts w:ascii="Times New Roman" w:hAnsi="Times New Roman" w:cs="Times New Roman"/>
                <w:sz w:val="20"/>
                <w:szCs w:val="24"/>
              </w:rPr>
              <w:t>Проверить исправность оборудования</w:t>
            </w:r>
            <w:r>
              <w:rPr>
                <w:rFonts w:ascii="Times New Roman" w:hAnsi="Times New Roman" w:cs="Times New Roman"/>
                <w:sz w:val="20"/>
                <w:szCs w:val="24"/>
              </w:rPr>
              <w:t>:</w:t>
            </w:r>
          </w:p>
          <w:p w14:paraId="23120DE8" w14:textId="4910A04D" w:rsidR="00DC399D" w:rsidRPr="00DC399D" w:rsidRDefault="00DC399D" w:rsidP="00DC399D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- проверить подключение к интерактивной панели.</w:t>
            </w:r>
          </w:p>
        </w:tc>
      </w:tr>
      <w:tr w:rsidR="00DC399D" w:rsidRPr="00B0024C" w14:paraId="60340797" w14:textId="77777777" w:rsidTr="00D35586">
        <w:tc>
          <w:tcPr>
            <w:tcW w:w="1731" w:type="pct"/>
            <w:shd w:val="clear" w:color="auto" w:fill="auto"/>
          </w:tcPr>
          <w:p w14:paraId="1BB9BBE5" w14:textId="789A4A58" w:rsidR="00DC399D" w:rsidRPr="00DC399D" w:rsidRDefault="00DC399D" w:rsidP="00DC399D">
            <w:pPr>
              <w:jc w:val="both"/>
              <w:rPr>
                <w:rFonts w:ascii="Times New Roman" w:hAnsi="Times New Roman" w:cs="Times New Roman"/>
              </w:rPr>
            </w:pPr>
            <w:r w:rsidRPr="00DC399D">
              <w:rPr>
                <w:rFonts w:ascii="Times New Roman" w:hAnsi="Times New Roman" w:cs="Times New Roman"/>
              </w:rPr>
              <w:t>Планшетный компьютер</w:t>
            </w:r>
          </w:p>
        </w:tc>
        <w:tc>
          <w:tcPr>
            <w:tcW w:w="3269" w:type="pct"/>
            <w:shd w:val="clear" w:color="auto" w:fill="auto"/>
          </w:tcPr>
          <w:p w14:paraId="5F1CE2F5" w14:textId="77777777" w:rsidR="00DC399D" w:rsidRPr="0045374B" w:rsidRDefault="00DC399D" w:rsidP="00DC399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45374B">
              <w:rPr>
                <w:rFonts w:ascii="Times New Roman" w:hAnsi="Times New Roman" w:cs="Times New Roman"/>
                <w:sz w:val="20"/>
                <w:szCs w:val="24"/>
              </w:rPr>
              <w:t>Проверить исправность оборудования и приспособлений:</w:t>
            </w:r>
          </w:p>
          <w:p w14:paraId="723BBDA6" w14:textId="270A7D6B" w:rsidR="00DC399D" w:rsidRDefault="00DC399D" w:rsidP="00DC399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45374B">
              <w:rPr>
                <w:rFonts w:ascii="Times New Roman" w:hAnsi="Times New Roman" w:cs="Times New Roman"/>
                <w:sz w:val="20"/>
                <w:szCs w:val="24"/>
              </w:rPr>
              <w:t xml:space="preserve">- наличие </w:t>
            </w:r>
            <w:r>
              <w:rPr>
                <w:rFonts w:ascii="Times New Roman" w:hAnsi="Times New Roman" w:cs="Times New Roman"/>
                <w:sz w:val="20"/>
                <w:szCs w:val="24"/>
              </w:rPr>
              <w:t>подключения к интернету и к интерактивной панели</w:t>
            </w:r>
            <w:r w:rsidRPr="0045374B">
              <w:rPr>
                <w:rFonts w:ascii="Times New Roman" w:hAnsi="Times New Roman" w:cs="Times New Roman"/>
                <w:sz w:val="20"/>
                <w:szCs w:val="24"/>
              </w:rPr>
              <w:t>;</w:t>
            </w:r>
          </w:p>
          <w:p w14:paraId="753F1F51" w14:textId="44F6A2BC" w:rsidR="00DC399D" w:rsidRDefault="00DC399D" w:rsidP="00DC399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45374B">
              <w:rPr>
                <w:rFonts w:ascii="Times New Roman" w:hAnsi="Times New Roman" w:cs="Times New Roman"/>
                <w:sz w:val="20"/>
                <w:szCs w:val="24"/>
              </w:rPr>
              <w:t>- ис</w:t>
            </w:r>
            <w:r>
              <w:rPr>
                <w:rFonts w:ascii="Times New Roman" w:hAnsi="Times New Roman" w:cs="Times New Roman"/>
                <w:sz w:val="20"/>
                <w:szCs w:val="24"/>
              </w:rPr>
              <w:t>правность цветопередачи экрана.</w:t>
            </w:r>
          </w:p>
          <w:p w14:paraId="44CDE3E2" w14:textId="46A0FE2E" w:rsidR="00DC399D" w:rsidRDefault="00DC399D" w:rsidP="00DC399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  <w:p w14:paraId="29440706" w14:textId="1BE4E47A" w:rsidR="00DC399D" w:rsidRDefault="00DC399D" w:rsidP="00DC399D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</w:pPr>
            <w:r w:rsidRPr="00DC399D"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  <w:t>Электробезопасность</w:t>
            </w:r>
          </w:p>
          <w:p w14:paraId="371DDEC8" w14:textId="60A92C6F" w:rsidR="00DC399D" w:rsidRPr="00DC399D" w:rsidRDefault="00DC399D" w:rsidP="00DC399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Проверьте наличие зарядки на устройстве. При низком проценте зарядки передайте устройство Эксперту для подключения к шнуру питания. </w:t>
            </w:r>
          </w:p>
          <w:p w14:paraId="3F69FDA2" w14:textId="545A2A86" w:rsidR="00DC399D" w:rsidRPr="00B0024C" w:rsidRDefault="00DC399D" w:rsidP="00DC399D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DC399D" w:rsidRPr="00B0024C" w14:paraId="4B4DEE61" w14:textId="77777777" w:rsidTr="00D35586">
        <w:tc>
          <w:tcPr>
            <w:tcW w:w="1731" w:type="pct"/>
            <w:shd w:val="clear" w:color="auto" w:fill="auto"/>
          </w:tcPr>
          <w:p w14:paraId="47142098" w14:textId="52230834" w:rsidR="00DC399D" w:rsidRPr="00DC399D" w:rsidRDefault="00DC399D" w:rsidP="00DC399D">
            <w:pPr>
              <w:jc w:val="both"/>
              <w:rPr>
                <w:rFonts w:ascii="Times New Roman" w:hAnsi="Times New Roman" w:cs="Times New Roman"/>
              </w:rPr>
            </w:pPr>
            <w:r w:rsidRPr="00DC399D">
              <w:rPr>
                <w:rFonts w:ascii="Times New Roman" w:hAnsi="Times New Roman" w:cs="Times New Roman"/>
              </w:rPr>
              <w:t>Интерактивная панель  со встроенным компьютером, возможностью выхода в платформу и Интернет</w:t>
            </w:r>
          </w:p>
        </w:tc>
        <w:tc>
          <w:tcPr>
            <w:tcW w:w="3269" w:type="pct"/>
            <w:shd w:val="clear" w:color="auto" w:fill="auto"/>
          </w:tcPr>
          <w:p w14:paraId="34D35700" w14:textId="77777777" w:rsidR="00DC399D" w:rsidRPr="0045374B" w:rsidRDefault="00DC399D" w:rsidP="00DC399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45374B">
              <w:rPr>
                <w:rFonts w:ascii="Times New Roman" w:hAnsi="Times New Roman" w:cs="Times New Roman"/>
                <w:sz w:val="20"/>
                <w:szCs w:val="24"/>
              </w:rPr>
              <w:t>Проверить исправность оборудования и приспособлений:</w:t>
            </w:r>
          </w:p>
          <w:p w14:paraId="2ABD646E" w14:textId="2ADF540E" w:rsidR="00DC399D" w:rsidRDefault="00DC399D" w:rsidP="00DC399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45374B">
              <w:rPr>
                <w:rFonts w:ascii="Times New Roman" w:hAnsi="Times New Roman" w:cs="Times New Roman"/>
                <w:sz w:val="20"/>
                <w:szCs w:val="24"/>
              </w:rPr>
              <w:t xml:space="preserve">- наличие </w:t>
            </w:r>
            <w:r>
              <w:rPr>
                <w:rFonts w:ascii="Times New Roman" w:hAnsi="Times New Roman" w:cs="Times New Roman"/>
                <w:sz w:val="20"/>
                <w:szCs w:val="24"/>
              </w:rPr>
              <w:t>подключения к интернету, к презентеру, планшетным компьютерам</w:t>
            </w:r>
            <w:r w:rsidRPr="0045374B">
              <w:rPr>
                <w:rFonts w:ascii="Times New Roman" w:hAnsi="Times New Roman" w:cs="Times New Roman"/>
                <w:sz w:val="20"/>
                <w:szCs w:val="24"/>
              </w:rPr>
              <w:t>;</w:t>
            </w:r>
          </w:p>
          <w:p w14:paraId="0D843670" w14:textId="77777777" w:rsidR="00DC399D" w:rsidRDefault="00DC399D" w:rsidP="00DC399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45374B">
              <w:rPr>
                <w:rFonts w:ascii="Times New Roman" w:hAnsi="Times New Roman" w:cs="Times New Roman"/>
                <w:sz w:val="20"/>
                <w:szCs w:val="24"/>
              </w:rPr>
              <w:t>- ис</w:t>
            </w:r>
            <w:r>
              <w:rPr>
                <w:rFonts w:ascii="Times New Roman" w:hAnsi="Times New Roman" w:cs="Times New Roman"/>
                <w:sz w:val="20"/>
                <w:szCs w:val="24"/>
              </w:rPr>
              <w:t>правность цветопередачи экрана;</w:t>
            </w:r>
          </w:p>
          <w:p w14:paraId="59C9E678" w14:textId="77777777" w:rsidR="00DC399D" w:rsidRDefault="00DC399D" w:rsidP="00DC399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- наличие передачи звука</w:t>
            </w:r>
            <w:r w:rsidR="00D35586">
              <w:rPr>
                <w:rFonts w:ascii="Times New Roman" w:hAnsi="Times New Roman" w:cs="Times New Roman"/>
                <w:sz w:val="20"/>
                <w:szCs w:val="24"/>
              </w:rPr>
              <w:t>;</w:t>
            </w:r>
          </w:p>
          <w:p w14:paraId="4851AE54" w14:textId="587DFA8F" w:rsidR="00D35586" w:rsidRDefault="00D35586" w:rsidP="00DC399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- наличие </w:t>
            </w:r>
            <w:r w:rsidR="00FE6868">
              <w:rPr>
                <w:rFonts w:ascii="Times New Roman" w:hAnsi="Times New Roman" w:cs="Times New Roman"/>
                <w:sz w:val="20"/>
                <w:szCs w:val="24"/>
              </w:rPr>
              <w:t>стилуса</w:t>
            </w:r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для управления информацией на экране.</w:t>
            </w:r>
          </w:p>
          <w:p w14:paraId="61E588A5" w14:textId="77777777" w:rsidR="00D35586" w:rsidRDefault="00D35586" w:rsidP="00DC399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  <w:p w14:paraId="45F44E60" w14:textId="77777777" w:rsidR="00D35586" w:rsidRDefault="00D35586" w:rsidP="00DC399D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</w:pPr>
            <w:r w:rsidRPr="00D35586"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  <w:t>Электробезопасность</w:t>
            </w:r>
          </w:p>
          <w:p w14:paraId="1ABE0393" w14:textId="77777777" w:rsidR="00D35586" w:rsidRDefault="00D35586" w:rsidP="00DC399D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</w:pPr>
          </w:p>
          <w:p w14:paraId="6A3340E8" w14:textId="533B26EF" w:rsidR="00D35586" w:rsidRPr="00D35586" w:rsidRDefault="00D35586" w:rsidP="00DC399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При наличии неисправности с изображением или звуком обратитесь к Эксперту. Проверьте визуально что шнуры питания подключены и находятся в месте где не препятствуют передвижению.</w:t>
            </w:r>
          </w:p>
        </w:tc>
      </w:tr>
    </w:tbl>
    <w:p w14:paraId="2AB7BD89" w14:textId="77777777" w:rsidR="00B0024C" w:rsidRPr="00750413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  <w:b/>
          <w:bCs/>
        </w:rPr>
      </w:pPr>
      <w:r w:rsidRPr="00750413">
        <w:rPr>
          <w:rFonts w:ascii="Times New Roman" w:hAnsi="Times New Roman" w:cs="Times New Roman"/>
          <w:b/>
          <w:bCs/>
        </w:rPr>
        <w:t>Инструмент и оборудование, не разрешенное к самостоятельному использованию, к выполнению конкурсных заданий подготавливает уполномоченный Эксперт, участники могут принимать посильное участие в подготовке под непосредственным руководством и в присутствии Эксперта.</w:t>
      </w:r>
    </w:p>
    <w:p w14:paraId="65EEF1F5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lastRenderedPageBreak/>
        <w:t>2.4. В день проведения конкурса изучить содержание и порядок проведения модулей конкурсного задания, а также безопасные приемы их выполнения. Проверить пригодность инструмента и оборудования визуальным осмотром.</w:t>
      </w:r>
    </w:p>
    <w:p w14:paraId="1AC51EE5" w14:textId="510BB8B0" w:rsidR="00B0024C" w:rsidRPr="00B0024C" w:rsidRDefault="00750413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Осмотреть и п</w:t>
      </w:r>
      <w:r w:rsidR="00B0024C" w:rsidRPr="00B0024C">
        <w:rPr>
          <w:rFonts w:ascii="Times New Roman" w:hAnsi="Times New Roman" w:cs="Times New Roman"/>
        </w:rPr>
        <w:t xml:space="preserve">ривести в порядок </w:t>
      </w:r>
      <w:r w:rsidR="00D35586">
        <w:rPr>
          <w:rFonts w:ascii="Times New Roman" w:hAnsi="Times New Roman" w:cs="Times New Roman"/>
        </w:rPr>
        <w:t>одежду и обувь</w:t>
      </w:r>
      <w:r w:rsidR="00B0024C" w:rsidRPr="00B0024C">
        <w:rPr>
          <w:rFonts w:ascii="Times New Roman" w:hAnsi="Times New Roman" w:cs="Times New Roman"/>
          <w:color w:val="FF0000"/>
        </w:rPr>
        <w:t>.</w:t>
      </w:r>
    </w:p>
    <w:p w14:paraId="173EF755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2.5. Ежедневно, перед началом выполнения конкурсного задания, в процессе подготовки рабочего места:</w:t>
      </w:r>
    </w:p>
    <w:p w14:paraId="65A33DEF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- осмотреть и привести в порядок рабочее место, средства индивидуальной защиты;</w:t>
      </w:r>
    </w:p>
    <w:p w14:paraId="428BF3A8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- убедиться в достаточности освещенности;</w:t>
      </w:r>
    </w:p>
    <w:p w14:paraId="0E0F5B36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- проверить (визуально) правильность подключения инструмента и оборудования в электросеть;</w:t>
      </w:r>
    </w:p>
    <w:p w14:paraId="7E2ADEA9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- проверить правильность установки стола, стула, положения оборудования и инструмента, при необходимости, обратиться к эксперту для устранения неисправностей в целях исключения неудобных поз и длительных напряжений тела.</w:t>
      </w:r>
    </w:p>
    <w:p w14:paraId="4DACF480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2.6. Подготовить необходимые для работы материалы, приспособления, и разложить их на свои места, убрать с рабочего стола все лишнее.</w:t>
      </w:r>
    </w:p>
    <w:p w14:paraId="7F2CBD1F" w14:textId="63703C4E" w:rsid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2.7. Участнику запрещается приступать к выполнению конкурсного задания при обнаружении неисправности инструмента или оборудования. О замеченных недостатках и неисправностях немедленно сообщить Эксперту и до устранения неполадок к конкурсному заданию не приступать.</w:t>
      </w:r>
    </w:p>
    <w:p w14:paraId="63C65C78" w14:textId="77777777" w:rsidR="00750413" w:rsidRPr="00B0024C" w:rsidRDefault="00750413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</w:p>
    <w:p w14:paraId="72603A4E" w14:textId="77777777" w:rsidR="00B0024C" w:rsidRPr="00B014D3" w:rsidRDefault="00B0024C" w:rsidP="00B0024C">
      <w:pPr>
        <w:pStyle w:val="2"/>
        <w:spacing w:before="120"/>
        <w:ind w:firstLine="709"/>
        <w:rPr>
          <w:rFonts w:ascii="Times New Roman" w:hAnsi="Times New Roman" w:cs="Times New Roman"/>
          <w:smallCaps/>
          <w:sz w:val="24"/>
          <w:szCs w:val="24"/>
        </w:rPr>
      </w:pPr>
      <w:bookmarkStart w:id="4" w:name="_Toc507427598"/>
      <w:r w:rsidRPr="00B014D3">
        <w:rPr>
          <w:rFonts w:ascii="Times New Roman" w:hAnsi="Times New Roman" w:cs="Times New Roman"/>
          <w:smallCaps/>
          <w:sz w:val="24"/>
          <w:szCs w:val="24"/>
        </w:rPr>
        <w:t>3.Требования охраны труда во время работы</w:t>
      </w:r>
      <w:bookmarkEnd w:id="4"/>
    </w:p>
    <w:p w14:paraId="74816382" w14:textId="77777777" w:rsidR="00750413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3.1. При выполнении конкурсных заданий участнику необходимо</w:t>
      </w:r>
      <w:r w:rsidR="00750413">
        <w:rPr>
          <w:rFonts w:ascii="Times New Roman" w:hAnsi="Times New Roman" w:cs="Times New Roman"/>
        </w:rPr>
        <w:t>:</w:t>
      </w:r>
    </w:p>
    <w:p w14:paraId="38DF61E1" w14:textId="77777777" w:rsidR="00750413" w:rsidRDefault="00750413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выполнять конкурсные задания с применением средств индивидуальной и коллективной защиты;</w:t>
      </w:r>
    </w:p>
    <w:p w14:paraId="70A9BFD7" w14:textId="6CBAC49C" w:rsidR="00B0024C" w:rsidRPr="00B0024C" w:rsidRDefault="00750413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B0024C" w:rsidRPr="00B0024C">
        <w:rPr>
          <w:rFonts w:ascii="Times New Roman" w:hAnsi="Times New Roman" w:cs="Times New Roman"/>
        </w:rPr>
        <w:t xml:space="preserve"> соблюдать требования безопасности при использовании инструмента и оборудования: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57"/>
        <w:gridCol w:w="8038"/>
      </w:tblGrid>
      <w:tr w:rsidR="00B0024C" w:rsidRPr="00B0024C" w14:paraId="70C5DAC1" w14:textId="77777777" w:rsidTr="00D35586">
        <w:trPr>
          <w:tblHeader/>
        </w:trPr>
        <w:tc>
          <w:tcPr>
            <w:tcW w:w="1058" w:type="pct"/>
            <w:shd w:val="clear" w:color="auto" w:fill="auto"/>
            <w:vAlign w:val="center"/>
          </w:tcPr>
          <w:p w14:paraId="3B317E89" w14:textId="77777777" w:rsidR="00B0024C" w:rsidRPr="00B0024C" w:rsidRDefault="00B0024C" w:rsidP="00D35586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0024C">
              <w:rPr>
                <w:rFonts w:ascii="Times New Roman" w:eastAsia="Times New Roman" w:hAnsi="Times New Roman" w:cs="Times New Roman"/>
                <w:b/>
              </w:rPr>
              <w:t>Наименование инструмента/ оборудования</w:t>
            </w:r>
          </w:p>
        </w:tc>
        <w:tc>
          <w:tcPr>
            <w:tcW w:w="3942" w:type="pct"/>
            <w:shd w:val="clear" w:color="auto" w:fill="auto"/>
            <w:vAlign w:val="center"/>
          </w:tcPr>
          <w:p w14:paraId="74D0291B" w14:textId="77777777" w:rsidR="00B0024C" w:rsidRPr="00B0024C" w:rsidRDefault="00B0024C" w:rsidP="00D35586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0024C">
              <w:rPr>
                <w:rFonts w:ascii="Times New Roman" w:eastAsia="Times New Roman" w:hAnsi="Times New Roman" w:cs="Times New Roman"/>
                <w:b/>
              </w:rPr>
              <w:t>Требования безопасности</w:t>
            </w:r>
          </w:p>
        </w:tc>
      </w:tr>
      <w:tr w:rsidR="00750413" w:rsidRPr="00B0024C" w14:paraId="00D4F02B" w14:textId="77777777" w:rsidTr="00D35586">
        <w:tc>
          <w:tcPr>
            <w:tcW w:w="1058" w:type="pct"/>
            <w:shd w:val="clear" w:color="auto" w:fill="auto"/>
          </w:tcPr>
          <w:p w14:paraId="71661852" w14:textId="612653B1" w:rsidR="00750413" w:rsidRPr="00750413" w:rsidRDefault="00750413" w:rsidP="007504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50413">
              <w:rPr>
                <w:rFonts w:ascii="Times New Roman" w:hAnsi="Times New Roman" w:cs="Times New Roman"/>
                <w:sz w:val="20"/>
                <w:szCs w:val="20"/>
              </w:rPr>
              <w:t>Компьютер в сборе (монитор, мышь, клавиатура) - ноутбук</w:t>
            </w:r>
          </w:p>
        </w:tc>
        <w:tc>
          <w:tcPr>
            <w:tcW w:w="3942" w:type="pct"/>
            <w:shd w:val="clear" w:color="auto" w:fill="auto"/>
          </w:tcPr>
          <w:p w14:paraId="16659F45" w14:textId="77777777" w:rsidR="00750413" w:rsidRPr="00750413" w:rsidRDefault="00750413" w:rsidP="007504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0413">
              <w:rPr>
                <w:rFonts w:ascii="Times New Roman" w:hAnsi="Times New Roman" w:cs="Times New Roman"/>
                <w:sz w:val="20"/>
                <w:szCs w:val="20"/>
              </w:rPr>
              <w:t>Во время работы:</w:t>
            </w:r>
          </w:p>
          <w:p w14:paraId="539BD81B" w14:textId="77777777" w:rsidR="00750413" w:rsidRPr="00750413" w:rsidRDefault="00750413" w:rsidP="007504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0413">
              <w:rPr>
                <w:rFonts w:ascii="Times New Roman" w:hAnsi="Times New Roman" w:cs="Times New Roman"/>
                <w:sz w:val="20"/>
                <w:szCs w:val="20"/>
              </w:rPr>
              <w:t>- необходимо аккуратно обращаться с проводами;</w:t>
            </w:r>
          </w:p>
          <w:p w14:paraId="1CBE6CEF" w14:textId="77777777" w:rsidR="00750413" w:rsidRPr="00750413" w:rsidRDefault="00750413" w:rsidP="007504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0413">
              <w:rPr>
                <w:rFonts w:ascii="Times New Roman" w:hAnsi="Times New Roman" w:cs="Times New Roman"/>
                <w:sz w:val="20"/>
                <w:szCs w:val="20"/>
              </w:rPr>
              <w:t>- запрещается работать с неисправным компьютером/ноутбуком;</w:t>
            </w:r>
          </w:p>
          <w:p w14:paraId="5065E098" w14:textId="77777777" w:rsidR="00750413" w:rsidRPr="00750413" w:rsidRDefault="00750413" w:rsidP="007504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0413">
              <w:rPr>
                <w:rFonts w:ascii="Times New Roman" w:hAnsi="Times New Roman" w:cs="Times New Roman"/>
                <w:sz w:val="20"/>
                <w:szCs w:val="20"/>
              </w:rPr>
              <w:t>- нельзя заниматься очисткой компьютера/ноутбука, когда он находится под напряжением;</w:t>
            </w:r>
          </w:p>
          <w:p w14:paraId="6F6603E7" w14:textId="77777777" w:rsidR="00750413" w:rsidRPr="00750413" w:rsidRDefault="00750413" w:rsidP="007504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0413">
              <w:rPr>
                <w:rFonts w:ascii="Times New Roman" w:hAnsi="Times New Roman" w:cs="Times New Roman"/>
                <w:sz w:val="20"/>
                <w:szCs w:val="20"/>
              </w:rPr>
              <w:t>- недопустимо самостоятельно проводить ремонт ПК и оргтехники при отсутствии специальных навыков;</w:t>
            </w:r>
          </w:p>
          <w:p w14:paraId="37B0A935" w14:textId="77777777" w:rsidR="00750413" w:rsidRPr="00750413" w:rsidRDefault="00750413" w:rsidP="007504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0413">
              <w:rPr>
                <w:rFonts w:ascii="Times New Roman" w:hAnsi="Times New Roman" w:cs="Times New Roman"/>
                <w:sz w:val="20"/>
                <w:szCs w:val="20"/>
              </w:rPr>
              <w:t>- нельзя располагать рядом с компьютером/ноутбуком жидкости, а также работать с мокрыми руками;</w:t>
            </w:r>
          </w:p>
          <w:p w14:paraId="0F582C80" w14:textId="77777777" w:rsidR="00750413" w:rsidRPr="00750413" w:rsidRDefault="00750413" w:rsidP="007504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0413">
              <w:rPr>
                <w:rFonts w:ascii="Times New Roman" w:hAnsi="Times New Roman" w:cs="Times New Roman"/>
                <w:sz w:val="20"/>
                <w:szCs w:val="20"/>
              </w:rPr>
              <w:t>- необходимо следить, чтобы изображение на экранах видеомониторов было стабильным, ясным и предельно четким, не иметь мерцаний символов и фона, на экранах не должно быть бликов и отражений светильников, окон и окружающих предметов;</w:t>
            </w:r>
          </w:p>
          <w:p w14:paraId="44AFE099" w14:textId="77777777" w:rsidR="00750413" w:rsidRPr="00750413" w:rsidRDefault="00750413" w:rsidP="007504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0413">
              <w:rPr>
                <w:rFonts w:ascii="Times New Roman" w:hAnsi="Times New Roman" w:cs="Times New Roman"/>
                <w:sz w:val="20"/>
                <w:szCs w:val="20"/>
              </w:rPr>
              <w:t>- суммарное время непосредственной работы с персональным компьютером и другой оргтехникой в течение дня должно быть не более 6 часов;</w:t>
            </w:r>
          </w:p>
          <w:p w14:paraId="2A482CF8" w14:textId="77777777" w:rsidR="00750413" w:rsidRPr="00750413" w:rsidRDefault="00750413" w:rsidP="007504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0413">
              <w:rPr>
                <w:rFonts w:ascii="Times New Roman" w:hAnsi="Times New Roman" w:cs="Times New Roman"/>
                <w:sz w:val="20"/>
                <w:szCs w:val="20"/>
              </w:rPr>
              <w:t>- запрещается прикасаться к задней панели персонального компьютера и другой оргтехники, монитора при включенном питании;</w:t>
            </w:r>
          </w:p>
          <w:p w14:paraId="2DF1E256" w14:textId="77777777" w:rsidR="00750413" w:rsidRPr="00750413" w:rsidRDefault="00750413" w:rsidP="007504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0413">
              <w:rPr>
                <w:rFonts w:ascii="Times New Roman" w:hAnsi="Times New Roman" w:cs="Times New Roman"/>
                <w:sz w:val="20"/>
                <w:szCs w:val="20"/>
              </w:rPr>
              <w:t>- нельзя допускать попадание влаги на поверхность монитора, рабочую поверхность клавиатуры, дисководов, принтеров и других устройств;</w:t>
            </w:r>
          </w:p>
          <w:p w14:paraId="3384D895" w14:textId="77777777" w:rsidR="00750413" w:rsidRPr="00750413" w:rsidRDefault="00750413" w:rsidP="007504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0413">
              <w:rPr>
                <w:rFonts w:ascii="Times New Roman" w:hAnsi="Times New Roman" w:cs="Times New Roman"/>
                <w:sz w:val="20"/>
                <w:szCs w:val="20"/>
              </w:rPr>
              <w:t>- нельзя производить самостоятельно вскрытие и ремонт оборудования;</w:t>
            </w:r>
          </w:p>
          <w:p w14:paraId="0A758FB8" w14:textId="77777777" w:rsidR="00750413" w:rsidRPr="00750413" w:rsidRDefault="00750413" w:rsidP="007504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0413">
              <w:rPr>
                <w:rFonts w:ascii="Times New Roman" w:hAnsi="Times New Roman" w:cs="Times New Roman"/>
                <w:sz w:val="20"/>
                <w:szCs w:val="20"/>
              </w:rPr>
              <w:t>- запрещается переключать разъемы интерфейсных кабелей периферийных устройств;</w:t>
            </w:r>
          </w:p>
          <w:p w14:paraId="74BFE584" w14:textId="5B17332D" w:rsidR="00750413" w:rsidRPr="00750413" w:rsidRDefault="00750413" w:rsidP="007504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50413">
              <w:rPr>
                <w:rFonts w:ascii="Times New Roman" w:hAnsi="Times New Roman" w:cs="Times New Roman"/>
                <w:sz w:val="20"/>
                <w:szCs w:val="20"/>
              </w:rPr>
              <w:t>- запрещается загромождение верхних панелей устройств бумагами и посторонними предметами.</w:t>
            </w:r>
          </w:p>
        </w:tc>
      </w:tr>
      <w:tr w:rsidR="00750413" w:rsidRPr="00B0024C" w14:paraId="5B76366F" w14:textId="77777777" w:rsidTr="00D35586">
        <w:tc>
          <w:tcPr>
            <w:tcW w:w="1058" w:type="pct"/>
            <w:shd w:val="clear" w:color="auto" w:fill="auto"/>
          </w:tcPr>
          <w:p w14:paraId="040E54CD" w14:textId="24131B11" w:rsidR="00750413" w:rsidRPr="00750413" w:rsidRDefault="00750413" w:rsidP="007504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50413">
              <w:rPr>
                <w:rFonts w:ascii="Times New Roman" w:hAnsi="Times New Roman" w:cs="Times New Roman"/>
                <w:sz w:val="20"/>
                <w:szCs w:val="20"/>
              </w:rPr>
              <w:t xml:space="preserve">Принтер </w:t>
            </w:r>
          </w:p>
        </w:tc>
        <w:tc>
          <w:tcPr>
            <w:tcW w:w="3942" w:type="pct"/>
            <w:shd w:val="clear" w:color="auto" w:fill="auto"/>
          </w:tcPr>
          <w:p w14:paraId="0C022D3A" w14:textId="77777777" w:rsidR="00750413" w:rsidRPr="00750413" w:rsidRDefault="00750413" w:rsidP="00750413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750413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Электробезопасность</w:t>
            </w:r>
          </w:p>
          <w:p w14:paraId="4A8DB993" w14:textId="77777777" w:rsidR="00750413" w:rsidRPr="00750413" w:rsidRDefault="00750413" w:rsidP="007504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0413">
              <w:rPr>
                <w:rFonts w:ascii="Times New Roman" w:hAnsi="Times New Roman" w:cs="Times New Roman"/>
                <w:sz w:val="20"/>
                <w:szCs w:val="20"/>
              </w:rPr>
              <w:t>Не кладите предметы на шнур питания.</w:t>
            </w:r>
          </w:p>
          <w:p w14:paraId="3A151C63" w14:textId="77777777" w:rsidR="00750413" w:rsidRPr="00750413" w:rsidRDefault="00750413" w:rsidP="007504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041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Не закрывайте вентиляционные отверстия. Эти отверстия предотвращают перегрев принтера.</w:t>
            </w:r>
          </w:p>
          <w:p w14:paraId="56EECF97" w14:textId="77777777" w:rsidR="00750413" w:rsidRPr="00750413" w:rsidRDefault="00750413" w:rsidP="007504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0413">
              <w:rPr>
                <w:rFonts w:ascii="Times New Roman" w:hAnsi="Times New Roman" w:cs="Times New Roman"/>
                <w:sz w:val="20"/>
                <w:szCs w:val="20"/>
              </w:rPr>
              <w:t>Не допускайте попадания в принтер скобок и скрепок для бумаги.</w:t>
            </w:r>
          </w:p>
          <w:p w14:paraId="229EB497" w14:textId="77777777" w:rsidR="00750413" w:rsidRPr="00750413" w:rsidRDefault="00750413" w:rsidP="007504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0413">
              <w:rPr>
                <w:rFonts w:ascii="Times New Roman" w:hAnsi="Times New Roman" w:cs="Times New Roman"/>
                <w:sz w:val="20"/>
                <w:szCs w:val="20"/>
              </w:rPr>
              <w:t>Не вставляйте никаких предметов в щели и отверстия принтера. Контакт с высоким напряжением или короткое замыкание могут привести к возгоранию или поражению электрическим током.</w:t>
            </w:r>
          </w:p>
          <w:p w14:paraId="3D82CB70" w14:textId="77777777" w:rsidR="00750413" w:rsidRPr="00750413" w:rsidRDefault="00750413" w:rsidP="00750413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750413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В случае возникновения необычного шума или запаха:</w:t>
            </w:r>
          </w:p>
          <w:p w14:paraId="5DC36592" w14:textId="77777777" w:rsidR="00750413" w:rsidRPr="00750413" w:rsidRDefault="00750413" w:rsidP="007504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0413">
              <w:rPr>
                <w:rFonts w:ascii="Times New Roman" w:hAnsi="Times New Roman" w:cs="Times New Roman"/>
                <w:sz w:val="20"/>
                <w:szCs w:val="20"/>
              </w:rPr>
              <w:t>Немедленно выключите принтер.</w:t>
            </w:r>
          </w:p>
          <w:p w14:paraId="2C1C82BC" w14:textId="77777777" w:rsidR="00750413" w:rsidRPr="00750413" w:rsidRDefault="00750413" w:rsidP="007504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0413">
              <w:rPr>
                <w:rFonts w:ascii="Times New Roman" w:hAnsi="Times New Roman" w:cs="Times New Roman"/>
                <w:sz w:val="20"/>
                <w:szCs w:val="20"/>
              </w:rPr>
              <w:t>Выньте вилку шнура питания из розетки.</w:t>
            </w:r>
          </w:p>
          <w:p w14:paraId="34D7F246" w14:textId="5CD020F7" w:rsidR="00750413" w:rsidRPr="00750413" w:rsidRDefault="00750413" w:rsidP="007504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50413">
              <w:rPr>
                <w:rFonts w:ascii="Times New Roman" w:hAnsi="Times New Roman" w:cs="Times New Roman"/>
                <w:sz w:val="20"/>
                <w:szCs w:val="20"/>
              </w:rPr>
              <w:t>Для устранения неполадок сообщите эксперту.</w:t>
            </w:r>
          </w:p>
        </w:tc>
      </w:tr>
      <w:tr w:rsidR="00D35586" w:rsidRPr="00B0024C" w14:paraId="22EC57BA" w14:textId="77777777" w:rsidTr="00D35586">
        <w:tc>
          <w:tcPr>
            <w:tcW w:w="1058" w:type="pct"/>
            <w:shd w:val="clear" w:color="auto" w:fill="auto"/>
          </w:tcPr>
          <w:p w14:paraId="65CC8CF3" w14:textId="77777777" w:rsidR="00D35586" w:rsidRPr="00B16E64" w:rsidRDefault="00D35586" w:rsidP="00D3558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16E6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Презентер</w:t>
            </w:r>
          </w:p>
        </w:tc>
        <w:tc>
          <w:tcPr>
            <w:tcW w:w="3942" w:type="pct"/>
            <w:shd w:val="clear" w:color="auto" w:fill="auto"/>
          </w:tcPr>
          <w:p w14:paraId="53210D52" w14:textId="77777777" w:rsidR="00B16E64" w:rsidRPr="00B16E64" w:rsidRDefault="00FE6868" w:rsidP="00B16E64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0413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B16E64">
              <w:rPr>
                <w:rFonts w:ascii="Times New Roman" w:hAnsi="Times New Roman" w:cs="Times New Roman"/>
                <w:sz w:val="20"/>
                <w:szCs w:val="20"/>
              </w:rPr>
              <w:t xml:space="preserve">нельзя допускать попадание влаги на </w:t>
            </w:r>
            <w:r w:rsidRPr="00B16E64">
              <w:rPr>
                <w:rFonts w:ascii="Times New Roman" w:hAnsi="Times New Roman" w:cs="Times New Roman"/>
                <w:sz w:val="20"/>
                <w:szCs w:val="20"/>
              </w:rPr>
              <w:t>устройство</w:t>
            </w:r>
            <w:r w:rsidR="00B16E64" w:rsidRPr="00B16E64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14:paraId="7DF5BEDD" w14:textId="50558D59" w:rsidR="00B16E64" w:rsidRPr="00B16E64" w:rsidRDefault="00B16E64" w:rsidP="00B16E64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B16E64">
              <w:rPr>
                <w:rFonts w:ascii="Times New Roman" w:hAnsi="Times New Roman" w:cs="Times New Roman"/>
                <w:sz w:val="20"/>
                <w:szCs w:val="20"/>
              </w:rPr>
              <w:t>- нельзя производить самостоятельно вскрытие и ремонт устройства</w:t>
            </w:r>
            <w:r w:rsidRPr="00B16E64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34FE82CA" w14:textId="63171EFA" w:rsidR="00B16E64" w:rsidRPr="00B16E64" w:rsidRDefault="00B16E64" w:rsidP="00B16E64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16E64">
              <w:rPr>
                <w:rFonts w:ascii="Times New Roman" w:hAnsi="Times New Roman" w:cs="Times New Roman"/>
                <w:sz w:val="20"/>
                <w:szCs w:val="20"/>
              </w:rPr>
              <w:t>При использовании батареек неподходящего типа возможно воспламенение</w:t>
            </w:r>
          </w:p>
        </w:tc>
      </w:tr>
      <w:tr w:rsidR="00D35586" w:rsidRPr="00B0024C" w14:paraId="3486C400" w14:textId="77777777" w:rsidTr="00D35586">
        <w:tc>
          <w:tcPr>
            <w:tcW w:w="1058" w:type="pct"/>
            <w:shd w:val="clear" w:color="auto" w:fill="auto"/>
          </w:tcPr>
          <w:p w14:paraId="5FEE33F7" w14:textId="77777777" w:rsidR="00D35586" w:rsidRPr="00B16E64" w:rsidRDefault="00D35586" w:rsidP="00D3558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16E64">
              <w:rPr>
                <w:rFonts w:ascii="Times New Roman" w:hAnsi="Times New Roman" w:cs="Times New Roman"/>
                <w:sz w:val="20"/>
                <w:szCs w:val="20"/>
              </w:rPr>
              <w:t>Планшетный компьютер</w:t>
            </w:r>
          </w:p>
        </w:tc>
        <w:tc>
          <w:tcPr>
            <w:tcW w:w="3942" w:type="pct"/>
            <w:shd w:val="clear" w:color="auto" w:fill="auto"/>
          </w:tcPr>
          <w:p w14:paraId="4610D44D" w14:textId="48F5CBBD" w:rsidR="00FE6868" w:rsidRDefault="00FE6868" w:rsidP="00D3558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0413">
              <w:rPr>
                <w:rFonts w:ascii="Times New Roman" w:hAnsi="Times New Roman" w:cs="Times New Roman"/>
                <w:sz w:val="20"/>
                <w:szCs w:val="20"/>
              </w:rPr>
              <w:t xml:space="preserve">- нельзя располагать рядом с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планшетным компьютером </w:t>
            </w:r>
            <w:r w:rsidRPr="00750413">
              <w:rPr>
                <w:rFonts w:ascii="Times New Roman" w:hAnsi="Times New Roman" w:cs="Times New Roman"/>
                <w:sz w:val="20"/>
                <w:szCs w:val="20"/>
              </w:rPr>
              <w:t>жидкости, а также работать с мокрыми руками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14:paraId="58B92858" w14:textId="3151336B" w:rsidR="00FE6868" w:rsidRDefault="00FE6868" w:rsidP="00D3558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0413">
              <w:rPr>
                <w:rFonts w:ascii="Times New Roman" w:hAnsi="Times New Roman" w:cs="Times New Roman"/>
                <w:sz w:val="20"/>
                <w:szCs w:val="20"/>
              </w:rPr>
              <w:t>- нельзя допускать попадание влаги на поверхность монитора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14:paraId="60B193EA" w14:textId="57BCE21F" w:rsidR="00FE6868" w:rsidRPr="00750413" w:rsidRDefault="00FE6868" w:rsidP="00FE686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0413">
              <w:rPr>
                <w:rFonts w:ascii="Times New Roman" w:hAnsi="Times New Roman" w:cs="Times New Roman"/>
                <w:sz w:val="20"/>
                <w:szCs w:val="20"/>
              </w:rPr>
              <w:t xml:space="preserve">- нельзя производить самостоятельно вскрытие и ремонт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устройства.</w:t>
            </w:r>
          </w:p>
          <w:p w14:paraId="54860550" w14:textId="01C4139E" w:rsidR="00D35586" w:rsidRPr="00B0024C" w:rsidRDefault="00D35586" w:rsidP="00FE686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35586" w:rsidRPr="00B0024C" w14:paraId="447CED9F" w14:textId="77777777" w:rsidTr="00D35586">
        <w:tc>
          <w:tcPr>
            <w:tcW w:w="1058" w:type="pct"/>
            <w:shd w:val="clear" w:color="auto" w:fill="auto"/>
          </w:tcPr>
          <w:p w14:paraId="311A0A18" w14:textId="77777777" w:rsidR="00D35586" w:rsidRPr="00B16E64" w:rsidRDefault="00D35586" w:rsidP="00D3558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16E64">
              <w:rPr>
                <w:rFonts w:ascii="Times New Roman" w:hAnsi="Times New Roman" w:cs="Times New Roman"/>
                <w:sz w:val="20"/>
                <w:szCs w:val="20"/>
              </w:rPr>
              <w:t>Интерактивная панель  со встроенным компьютером, возможностью выхода в платформу и Интернет</w:t>
            </w:r>
          </w:p>
        </w:tc>
        <w:tc>
          <w:tcPr>
            <w:tcW w:w="3942" w:type="pct"/>
            <w:shd w:val="clear" w:color="auto" w:fill="auto"/>
          </w:tcPr>
          <w:p w14:paraId="3458E0F4" w14:textId="03B499CD" w:rsidR="00D35586" w:rsidRPr="00B16E64" w:rsidRDefault="00FE6868" w:rsidP="00D3558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6E64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B16E64">
              <w:rPr>
                <w:rFonts w:ascii="Times New Roman" w:hAnsi="Times New Roman" w:cs="Times New Roman"/>
                <w:sz w:val="20"/>
                <w:szCs w:val="20"/>
              </w:rPr>
              <w:t>не используйте твёрдые или острые предметы вместо стилуса и</w:t>
            </w:r>
            <w:r w:rsidRPr="00B16E64">
              <w:rPr>
                <w:rFonts w:ascii="Times New Roman" w:hAnsi="Times New Roman" w:cs="Times New Roman"/>
                <w:sz w:val="20"/>
                <w:szCs w:val="20"/>
              </w:rPr>
              <w:t>ли пальца для сенсорного экрана</w:t>
            </w:r>
            <w:r w:rsidR="00B16E64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14:paraId="19ABD70B" w14:textId="0260ACF6" w:rsidR="00FE6868" w:rsidRPr="00B16E64" w:rsidRDefault="00B16E64" w:rsidP="00D3558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="00FE6868" w:rsidRPr="00B16E64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="00FE6868" w:rsidRPr="00B16E64">
              <w:rPr>
                <w:rFonts w:ascii="Times New Roman" w:hAnsi="Times New Roman" w:cs="Times New Roman"/>
                <w:sz w:val="20"/>
                <w:szCs w:val="20"/>
              </w:rPr>
              <w:t>е размещайте жидкости вблизи устройства или на устройстве, следите, чтобы жидкость не попала внутрь устройства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14:paraId="3D661E43" w14:textId="68432D4E" w:rsidR="00FE6868" w:rsidRDefault="00FE6868" w:rsidP="00D3558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6E64">
              <w:rPr>
                <w:rFonts w:ascii="Times New Roman" w:hAnsi="Times New Roman" w:cs="Times New Roman"/>
                <w:sz w:val="20"/>
                <w:szCs w:val="20"/>
              </w:rPr>
              <w:t>- в</w:t>
            </w:r>
            <w:r w:rsidRPr="00B16E64">
              <w:rPr>
                <w:rFonts w:ascii="Times New Roman" w:hAnsi="Times New Roman" w:cs="Times New Roman"/>
                <w:sz w:val="20"/>
                <w:szCs w:val="20"/>
              </w:rPr>
              <w:t>ентиляционные отверстия в корпусе предназначены для защиты устройства от перегрева. Не блокируйте их.</w:t>
            </w:r>
          </w:p>
          <w:p w14:paraId="742DF993" w14:textId="434CE37E" w:rsidR="00B16E64" w:rsidRPr="00B16E64" w:rsidRDefault="00B16E64" w:rsidP="00D3558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при извлечении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USB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-накопителя используйте значок Безопасное извлечение. Не выдергивайте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USB</w:t>
            </w:r>
            <w:r w:rsidRPr="00B16E6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накопитель без подтверждения о извлечении.</w:t>
            </w:r>
            <w:r w:rsidRPr="00B16E6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30B6565" w14:textId="300AFE6F" w:rsidR="00B16E64" w:rsidRPr="00750413" w:rsidRDefault="00B16E64" w:rsidP="00B16E6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750413">
              <w:rPr>
                <w:rFonts w:ascii="Times New Roman" w:hAnsi="Times New Roman" w:cs="Times New Roman"/>
                <w:sz w:val="20"/>
                <w:szCs w:val="20"/>
              </w:rPr>
              <w:t xml:space="preserve">нельзя производить самостоятельно вскрытие и ремонт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устройства.</w:t>
            </w:r>
          </w:p>
          <w:p w14:paraId="7E3EA640" w14:textId="3B199A88" w:rsidR="00B16E64" w:rsidRPr="00D35586" w:rsidRDefault="00B16E64" w:rsidP="00D3558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</w:tbl>
    <w:p w14:paraId="74805CD6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3.2. При выполнении конкурсных заданий и уборке рабочих мест:</w:t>
      </w:r>
    </w:p>
    <w:p w14:paraId="7B767B2B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- необходимо быть внимательным, не отвлекаться посторонними разговорами и делами, не отвлекать других участников;</w:t>
      </w:r>
    </w:p>
    <w:p w14:paraId="0B602386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- соблюдать настоящую инструкцию;</w:t>
      </w:r>
    </w:p>
    <w:p w14:paraId="023F8BBF" w14:textId="7EEF169D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- соблюдать правила эксплуатации оборудования</w:t>
      </w:r>
      <w:r w:rsidR="00B16E64">
        <w:rPr>
          <w:rFonts w:ascii="Times New Roman" w:hAnsi="Times New Roman" w:cs="Times New Roman"/>
        </w:rPr>
        <w:t xml:space="preserve"> и устройств</w:t>
      </w:r>
      <w:r w:rsidRPr="00B0024C">
        <w:rPr>
          <w:rFonts w:ascii="Times New Roman" w:hAnsi="Times New Roman" w:cs="Times New Roman"/>
        </w:rPr>
        <w:t>, не подвергать их механическим ударам, не допускать падений;</w:t>
      </w:r>
    </w:p>
    <w:p w14:paraId="5AE0DD7A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- поддерживать порядок и чистоту на рабочем месте;</w:t>
      </w:r>
    </w:p>
    <w:p w14:paraId="7F9D68E9" w14:textId="12ED19FA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 xml:space="preserve">- </w:t>
      </w:r>
      <w:r w:rsidR="00AA4C5A">
        <w:rPr>
          <w:rFonts w:ascii="Times New Roman" w:hAnsi="Times New Roman" w:cs="Times New Roman"/>
        </w:rPr>
        <w:t>оборудования и устройства</w:t>
      </w:r>
      <w:r w:rsidRPr="00B0024C">
        <w:rPr>
          <w:rFonts w:ascii="Times New Roman" w:hAnsi="Times New Roman" w:cs="Times New Roman"/>
        </w:rPr>
        <w:t xml:space="preserve"> располагать таким образом, чтобы исключалась возможность его падения;</w:t>
      </w:r>
    </w:p>
    <w:p w14:paraId="54CEB073" w14:textId="626D06D4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- выполнять конкурсные задани</w:t>
      </w:r>
      <w:r w:rsidR="00B16E64">
        <w:rPr>
          <w:rFonts w:ascii="Times New Roman" w:hAnsi="Times New Roman" w:cs="Times New Roman"/>
        </w:rPr>
        <w:t>я только</w:t>
      </w:r>
      <w:r w:rsidR="00AA4C5A">
        <w:rPr>
          <w:rFonts w:ascii="Times New Roman" w:hAnsi="Times New Roman" w:cs="Times New Roman"/>
        </w:rPr>
        <w:t xml:space="preserve"> с</w:t>
      </w:r>
      <w:r w:rsidR="00B16E64">
        <w:rPr>
          <w:rFonts w:ascii="Times New Roman" w:hAnsi="Times New Roman" w:cs="Times New Roman"/>
        </w:rPr>
        <w:t xml:space="preserve"> исправным </w:t>
      </w:r>
      <w:r w:rsidR="00AA4C5A">
        <w:rPr>
          <w:rFonts w:ascii="Times New Roman" w:hAnsi="Times New Roman" w:cs="Times New Roman"/>
        </w:rPr>
        <w:t>оборудованием и устройствами</w:t>
      </w:r>
      <w:r w:rsidR="00B16E64">
        <w:rPr>
          <w:rFonts w:ascii="Times New Roman" w:hAnsi="Times New Roman" w:cs="Times New Roman"/>
        </w:rPr>
        <w:t>.</w:t>
      </w:r>
    </w:p>
    <w:p w14:paraId="4E655E43" w14:textId="2B53C0F3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3.3. При неисправности оборудования – прекратить выполнение конкурсного задания и сообщить об этом Эксперту, а в его отсутствие заместителю главного Эксперта.</w:t>
      </w:r>
    </w:p>
    <w:p w14:paraId="21DE0D67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</w:p>
    <w:p w14:paraId="5EB4F2D2" w14:textId="77777777" w:rsidR="00B0024C" w:rsidRPr="00B014D3" w:rsidRDefault="00B0024C" w:rsidP="00B0024C">
      <w:pPr>
        <w:pStyle w:val="2"/>
        <w:spacing w:before="120"/>
        <w:ind w:firstLine="709"/>
        <w:rPr>
          <w:rFonts w:ascii="Times New Roman" w:hAnsi="Times New Roman" w:cs="Times New Roman"/>
          <w:smallCaps/>
          <w:sz w:val="24"/>
          <w:szCs w:val="24"/>
        </w:rPr>
      </w:pPr>
      <w:bookmarkStart w:id="5" w:name="_Toc507427599"/>
      <w:r w:rsidRPr="00B014D3">
        <w:rPr>
          <w:rFonts w:ascii="Times New Roman" w:hAnsi="Times New Roman" w:cs="Times New Roman"/>
          <w:smallCaps/>
          <w:sz w:val="24"/>
          <w:szCs w:val="24"/>
        </w:rPr>
        <w:t>4. Требования охраны труда в аварийных ситуациях</w:t>
      </w:r>
      <w:bookmarkEnd w:id="5"/>
    </w:p>
    <w:p w14:paraId="5ED44A4A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4.1. При обнаружении неисправности в работе электрических устройств, находящихся под напряжением (повышенном их нагреве, появления искрения, запаха гари, задымления и т.д.), участнику следует немедленно сообщить о случившемся Экспертам. Выполнение конкурсного задания продолжить только после устранения возникшей неисправности.</w:t>
      </w:r>
    </w:p>
    <w:p w14:paraId="1132D739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4.2. В случае возникновения у участника плохого самочувствия или получения травмы сообщить об этом эксперту.</w:t>
      </w:r>
    </w:p>
    <w:p w14:paraId="66774D1E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lastRenderedPageBreak/>
        <w:t>4.3. При поражении участника электрическим током немедленно отключить электросеть, оказать первую помощь (самопомощь) пострадавшему, сообщить Эксперту, при необходимости обратиться к врачу.</w:t>
      </w:r>
    </w:p>
    <w:p w14:paraId="09D66692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4.4. При несчастном случае или внезапном заболевании необходимо в первую очередь отключить питание электрооборудования, сообщить о случившемся Экспертам, которые должны принять мероприятия по оказанию первой помощи пострадавшим, вызвать скорую медицинскую помощь, при необходимости отправить пострадавшего в ближайшее лечебное учреждение.</w:t>
      </w:r>
    </w:p>
    <w:p w14:paraId="0129AD62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4.5. При возникновении пожара необходимо немедленно оповестить Главного эксперта и экспертов. При последующем развитии событий следует руководствоваться указаниями Главного эксперта или эксперта, заменяющего его. Приложить усилия для исключения состояния страха и паники.</w:t>
      </w:r>
    </w:p>
    <w:p w14:paraId="36ED40E0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При обнаружении очага возгорания на конкурсной площадке необходимо любым возможным способом постараться загасить пламя в "зародыше" с обязательным соблюдением мер личной безопасности.</w:t>
      </w:r>
    </w:p>
    <w:p w14:paraId="46DE94A9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При возгорании одежды попытаться сбросить ее. Если это сделать не удается, упасть на пол и, перекатываясь, сбить пламя; необходимо накрыть горящую одежду куском плотной ткани, облиться водой, запрещается бежать – бег только усилит интенсивность горения.</w:t>
      </w:r>
    </w:p>
    <w:p w14:paraId="63FA010B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В загоревшемся помещении не следует дожидаться, пока приблизится пламя. Основная опасность пожара для человека – дым. При наступлении признаков удушья лечь на пол и как можно быстрее ползти в сторону эвакуационного выхода.</w:t>
      </w:r>
    </w:p>
    <w:p w14:paraId="0906E12F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4.6. При обнаружении взрывоопасного или подозрительного предмета не подходите близко к нему, предупредите о возможной опасности находящихся поблизости экспертов или обслуживающий персонал.</w:t>
      </w:r>
    </w:p>
    <w:p w14:paraId="67F987E9" w14:textId="541586A3" w:rsid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При происшествии взрыва необходимо спокойно уточнить обстановку и действовать по указанию экспертов, при необходимости эвакуации возьмите с собой документы и предметы первой необходимости, при передвижении соблюдайте осторожность, не трогайте поврежденные конструкции, оголившиеся электрические провода. В разрушенном или поврежденном помещении не следует пользоваться открытым огнем (спичками, зажигалками и т.п.).</w:t>
      </w:r>
    </w:p>
    <w:p w14:paraId="58DAFFB1" w14:textId="77777777" w:rsidR="00750413" w:rsidRPr="00B0024C" w:rsidRDefault="00750413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</w:p>
    <w:p w14:paraId="6ADFEC8E" w14:textId="77777777" w:rsidR="00B0024C" w:rsidRPr="00B014D3" w:rsidRDefault="00B0024C" w:rsidP="00B0024C">
      <w:pPr>
        <w:pStyle w:val="2"/>
        <w:spacing w:before="120"/>
        <w:ind w:firstLine="709"/>
        <w:rPr>
          <w:rFonts w:ascii="Times New Roman" w:hAnsi="Times New Roman" w:cs="Times New Roman"/>
          <w:smallCaps/>
          <w:sz w:val="24"/>
          <w:szCs w:val="24"/>
        </w:rPr>
      </w:pPr>
      <w:bookmarkStart w:id="6" w:name="_Toc507427600"/>
      <w:r w:rsidRPr="00B014D3">
        <w:rPr>
          <w:rFonts w:ascii="Times New Roman" w:hAnsi="Times New Roman" w:cs="Times New Roman"/>
          <w:smallCaps/>
          <w:sz w:val="24"/>
          <w:szCs w:val="24"/>
        </w:rPr>
        <w:t>5.Требование охраны труда по окончании работ</w:t>
      </w:r>
      <w:bookmarkEnd w:id="6"/>
    </w:p>
    <w:p w14:paraId="2B82E78B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После окончания работ каждый участник обязан:</w:t>
      </w:r>
    </w:p>
    <w:p w14:paraId="57F97EF6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 xml:space="preserve">5.1. Привести в порядок рабочее место. </w:t>
      </w:r>
    </w:p>
    <w:p w14:paraId="19887770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5.2. Убрать средства индивидуальной защиты в отведенное для хранений место.</w:t>
      </w:r>
    </w:p>
    <w:p w14:paraId="235AD5E3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5.3. Отключить инструмент и оборудование от сети.</w:t>
      </w:r>
    </w:p>
    <w:p w14:paraId="6ECC22E7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5.4. Инструмент убрать в специально предназначенное для хранений место.</w:t>
      </w:r>
    </w:p>
    <w:p w14:paraId="2863F606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5.5. Сообщить эксперту о выявленных во время выполнения конкурсных заданий неполадках и неисправностях оборудования и инструмента, и других факторах, влияющих на безопасность выполнения конкурсного задания.</w:t>
      </w:r>
    </w:p>
    <w:p w14:paraId="1DE212A2" w14:textId="77777777" w:rsidR="00B0024C" w:rsidRPr="00B0024C" w:rsidRDefault="00B0024C" w:rsidP="00B0024C">
      <w:pPr>
        <w:jc w:val="center"/>
        <w:rPr>
          <w:rFonts w:ascii="Times New Roman" w:hAnsi="Times New Roman" w:cs="Times New Roman"/>
        </w:rPr>
      </w:pPr>
    </w:p>
    <w:p w14:paraId="04F18B26" w14:textId="77777777" w:rsidR="00B0024C" w:rsidRPr="00B0024C" w:rsidRDefault="00B0024C" w:rsidP="00B0024C">
      <w:pPr>
        <w:pStyle w:val="1"/>
        <w:spacing w:before="120" w:line="240" w:lineRule="auto"/>
        <w:ind w:firstLine="709"/>
        <w:rPr>
          <w:rFonts w:ascii="Times New Roman" w:hAnsi="Times New Roman" w:cs="Times New Roman"/>
          <w:color w:val="auto"/>
          <w:sz w:val="24"/>
          <w:szCs w:val="24"/>
        </w:rPr>
      </w:pPr>
      <w:r w:rsidRPr="00B0024C">
        <w:rPr>
          <w:rFonts w:ascii="Times New Roman" w:hAnsi="Times New Roman" w:cs="Times New Roman"/>
          <w:sz w:val="24"/>
          <w:szCs w:val="24"/>
        </w:rPr>
        <w:br w:type="page"/>
      </w:r>
      <w:bookmarkStart w:id="7" w:name="_Toc507427601"/>
      <w:r w:rsidRPr="00B0024C">
        <w:rPr>
          <w:rFonts w:ascii="Times New Roman" w:hAnsi="Times New Roman" w:cs="Times New Roman"/>
          <w:color w:val="auto"/>
          <w:sz w:val="24"/>
          <w:szCs w:val="24"/>
        </w:rPr>
        <w:lastRenderedPageBreak/>
        <w:t>Инструкция по охране труда для экспертов</w:t>
      </w:r>
      <w:bookmarkEnd w:id="7"/>
    </w:p>
    <w:p w14:paraId="4173F06B" w14:textId="77777777" w:rsidR="00B0024C" w:rsidRPr="00B0024C" w:rsidRDefault="00B0024C" w:rsidP="00B0024C">
      <w:pPr>
        <w:spacing w:before="120" w:after="120"/>
        <w:ind w:firstLine="709"/>
        <w:jc w:val="center"/>
        <w:rPr>
          <w:rFonts w:ascii="Times New Roman" w:hAnsi="Times New Roman" w:cs="Times New Roman"/>
        </w:rPr>
      </w:pPr>
    </w:p>
    <w:p w14:paraId="17DB1AE1" w14:textId="77777777" w:rsidR="00B0024C" w:rsidRPr="00B0024C" w:rsidRDefault="00B0024C" w:rsidP="00B0024C">
      <w:pPr>
        <w:pStyle w:val="1"/>
        <w:spacing w:before="120" w:line="240" w:lineRule="auto"/>
        <w:ind w:firstLine="709"/>
        <w:rPr>
          <w:rFonts w:ascii="Times New Roman" w:hAnsi="Times New Roman" w:cs="Times New Roman"/>
          <w:i/>
          <w:color w:val="auto"/>
          <w:sz w:val="24"/>
          <w:szCs w:val="24"/>
        </w:rPr>
      </w:pPr>
      <w:bookmarkStart w:id="8" w:name="_Toc507427602"/>
      <w:r w:rsidRPr="00B0024C">
        <w:rPr>
          <w:rFonts w:ascii="Times New Roman" w:hAnsi="Times New Roman" w:cs="Times New Roman"/>
          <w:i/>
          <w:color w:val="auto"/>
          <w:sz w:val="24"/>
          <w:szCs w:val="24"/>
        </w:rPr>
        <w:t>1.Общие требования охраны труда</w:t>
      </w:r>
      <w:bookmarkEnd w:id="8"/>
    </w:p>
    <w:p w14:paraId="4BA2F3B1" w14:textId="4E02A81C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1.1. К работе в качестве эксперта Компетенции «</w:t>
      </w:r>
      <w:r w:rsidR="00AA4C5A">
        <w:rPr>
          <w:rFonts w:ascii="Times New Roman" w:hAnsi="Times New Roman" w:cs="Times New Roman"/>
        </w:rPr>
        <w:t>Преподавание в основной и средней школе</w:t>
      </w:r>
      <w:r w:rsidRPr="00B0024C">
        <w:rPr>
          <w:rFonts w:ascii="Times New Roman" w:hAnsi="Times New Roman" w:cs="Times New Roman"/>
        </w:rPr>
        <w:t>» допускаются Эксперты, прошедшие специальное обучение и не имеющие противопоказаний по состоянию здоровья.</w:t>
      </w:r>
    </w:p>
    <w:p w14:paraId="456BB1DB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1.2. Эксперт с особыми полномочиями, на которого возложена обязанность за проведение инструктажа по охране труда, должен иметь действующие удостоверение «О проверке знаний требований охраны труда».</w:t>
      </w:r>
    </w:p>
    <w:p w14:paraId="4F92EF41" w14:textId="3B7C2471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 xml:space="preserve">1.3. В процессе контроля выполнения конкурсных заданий и нахождения на территории и в помещениях </w:t>
      </w:r>
      <w:r w:rsidR="00822938">
        <w:rPr>
          <w:rFonts w:ascii="Times New Roman" w:hAnsi="Times New Roman" w:cs="Times New Roman"/>
        </w:rPr>
        <w:t>конкурсной площадки</w:t>
      </w:r>
      <w:r w:rsidRPr="00B0024C">
        <w:rPr>
          <w:rFonts w:ascii="Times New Roman" w:hAnsi="Times New Roman" w:cs="Times New Roman"/>
        </w:rPr>
        <w:t xml:space="preserve"> Эксперт обязан четко соблюдать:</w:t>
      </w:r>
    </w:p>
    <w:p w14:paraId="52F18281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 xml:space="preserve">- инструкции по охране труда и технике безопасности; </w:t>
      </w:r>
    </w:p>
    <w:p w14:paraId="16286C4D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- правила пожарной безопасности, знать места расположения первичных средств пожаротушения и планов эвакуации.</w:t>
      </w:r>
    </w:p>
    <w:p w14:paraId="27CF8CDB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- расписание и график проведения конкурсного задания, установленные режимы труда и отдыха.</w:t>
      </w:r>
    </w:p>
    <w:p w14:paraId="605B80F4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1.4. При работе на персональном компьютере и копировально-множительной технике на Эксперта могут воздействовать следующие вредные и (или) опасные производственные факторы:</w:t>
      </w:r>
    </w:p>
    <w:p w14:paraId="316EF0DA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— электрический ток;</w:t>
      </w:r>
    </w:p>
    <w:p w14:paraId="081A975E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— статическое электричество, образующееся в результате трения движущейся бумаги с рабочими механизмами, а также при некачественном заземлении аппаратов;</w:t>
      </w:r>
    </w:p>
    <w:p w14:paraId="7F2D9F27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— шум, обусловленный конструкцией оргтехники;</w:t>
      </w:r>
    </w:p>
    <w:p w14:paraId="143F893E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— химические вещества, выделяющиеся при работе оргтехники;</w:t>
      </w:r>
    </w:p>
    <w:p w14:paraId="6480BC8E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— зрительное перенапряжение при работе с ПК.</w:t>
      </w:r>
    </w:p>
    <w:p w14:paraId="39CE73CB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При наблюдении, за выполнением конкурсного задания участниками, на Эксперта могут воздействовать следующие вредные и (или) опасные производственные факторы:</w:t>
      </w:r>
    </w:p>
    <w:p w14:paraId="403D1547" w14:textId="710FB547" w:rsid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Физические:</w:t>
      </w:r>
    </w:p>
    <w:p w14:paraId="652DFEFC" w14:textId="77777777" w:rsidR="00822938" w:rsidRPr="001C1F9C" w:rsidRDefault="00822938" w:rsidP="00822938">
      <w:pPr>
        <w:ind w:left="709"/>
        <w:jc w:val="both"/>
        <w:rPr>
          <w:rFonts w:ascii="Times New Roman" w:hAnsi="Times New Roman" w:cs="Times New Roman"/>
        </w:rPr>
      </w:pPr>
      <w:r w:rsidRPr="001C1F9C">
        <w:rPr>
          <w:rFonts w:ascii="Times New Roman" w:hAnsi="Times New Roman" w:cs="Times New Roman"/>
        </w:rPr>
        <w:t xml:space="preserve">- повышенный уровень электромагнитного излучения; </w:t>
      </w:r>
    </w:p>
    <w:p w14:paraId="309BFD9D" w14:textId="77777777" w:rsidR="00822938" w:rsidRPr="001C1F9C" w:rsidRDefault="00822938" w:rsidP="00822938">
      <w:pPr>
        <w:ind w:left="709"/>
        <w:jc w:val="both"/>
        <w:rPr>
          <w:rFonts w:ascii="Times New Roman" w:hAnsi="Times New Roman" w:cs="Times New Roman"/>
        </w:rPr>
      </w:pPr>
      <w:r w:rsidRPr="001C1F9C">
        <w:rPr>
          <w:rFonts w:ascii="Times New Roman" w:hAnsi="Times New Roman" w:cs="Times New Roman"/>
        </w:rPr>
        <w:t xml:space="preserve">- повышенный уровень статического электричества; </w:t>
      </w:r>
    </w:p>
    <w:p w14:paraId="6B5D315F" w14:textId="77777777" w:rsidR="00822938" w:rsidRPr="001C1F9C" w:rsidRDefault="00822938" w:rsidP="00822938">
      <w:pPr>
        <w:ind w:left="709"/>
        <w:jc w:val="both"/>
        <w:rPr>
          <w:rFonts w:ascii="Times New Roman" w:hAnsi="Times New Roman" w:cs="Times New Roman"/>
        </w:rPr>
      </w:pPr>
      <w:r w:rsidRPr="001C1F9C">
        <w:rPr>
          <w:rFonts w:ascii="Times New Roman" w:hAnsi="Times New Roman" w:cs="Times New Roman"/>
        </w:rPr>
        <w:t xml:space="preserve">- повышенная яркость светового изображения; </w:t>
      </w:r>
    </w:p>
    <w:p w14:paraId="713BF255" w14:textId="77777777" w:rsidR="00822938" w:rsidRPr="001C1F9C" w:rsidRDefault="00822938" w:rsidP="00822938">
      <w:pPr>
        <w:ind w:left="709"/>
        <w:jc w:val="both"/>
        <w:rPr>
          <w:rFonts w:ascii="Times New Roman" w:hAnsi="Times New Roman" w:cs="Times New Roman"/>
        </w:rPr>
      </w:pPr>
      <w:r w:rsidRPr="001C1F9C">
        <w:rPr>
          <w:rFonts w:ascii="Times New Roman" w:hAnsi="Times New Roman" w:cs="Times New Roman"/>
        </w:rPr>
        <w:t xml:space="preserve">- повышенный уровень пульсации светового потока; </w:t>
      </w:r>
    </w:p>
    <w:p w14:paraId="23CCAB94" w14:textId="77777777" w:rsidR="00822938" w:rsidRPr="001C1F9C" w:rsidRDefault="00822938" w:rsidP="00822938">
      <w:pPr>
        <w:ind w:left="709"/>
        <w:jc w:val="both"/>
        <w:rPr>
          <w:rFonts w:ascii="Times New Roman" w:hAnsi="Times New Roman" w:cs="Times New Roman"/>
        </w:rPr>
      </w:pPr>
      <w:r w:rsidRPr="001C1F9C">
        <w:rPr>
          <w:rFonts w:ascii="Times New Roman" w:hAnsi="Times New Roman" w:cs="Times New Roman"/>
        </w:rPr>
        <w:t xml:space="preserve">- повышенное значение напряжения в электрической цепи, замыкание которой может произойти через тело человека; </w:t>
      </w:r>
    </w:p>
    <w:p w14:paraId="7DDF1A9D" w14:textId="77777777" w:rsidR="00822938" w:rsidRPr="001C1F9C" w:rsidRDefault="00822938" w:rsidP="00822938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1C1F9C">
        <w:rPr>
          <w:rFonts w:ascii="Times New Roman" w:hAnsi="Times New Roman" w:cs="Times New Roman"/>
        </w:rPr>
        <w:t>- повышенный или пониженный уровень освещенности</w:t>
      </w:r>
      <w:r>
        <w:rPr>
          <w:rFonts w:ascii="Times New Roman" w:hAnsi="Times New Roman" w:cs="Times New Roman"/>
        </w:rPr>
        <w:t>.</w:t>
      </w:r>
    </w:p>
    <w:p w14:paraId="730CEEAB" w14:textId="77777777" w:rsidR="00822938" w:rsidRPr="00B0024C" w:rsidRDefault="00822938" w:rsidP="00822938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Психологические:</w:t>
      </w:r>
    </w:p>
    <w:p w14:paraId="522D1D37" w14:textId="77777777" w:rsidR="00822938" w:rsidRPr="00B0024C" w:rsidRDefault="00822938" w:rsidP="00822938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-чрезмерное напряжение внимания, усиленная нагрузка на зрение</w:t>
      </w:r>
      <w:r>
        <w:rPr>
          <w:rFonts w:ascii="Times New Roman" w:hAnsi="Times New Roman" w:cs="Times New Roman"/>
        </w:rPr>
        <w:t>;</w:t>
      </w:r>
    </w:p>
    <w:p w14:paraId="27C6B401" w14:textId="77777777" w:rsidR="00822938" w:rsidRPr="001C1F9C" w:rsidRDefault="00822938" w:rsidP="00822938">
      <w:pPr>
        <w:ind w:firstLine="709"/>
        <w:jc w:val="both"/>
        <w:rPr>
          <w:rFonts w:ascii="Times New Roman" w:hAnsi="Times New Roman" w:cs="Times New Roman"/>
        </w:rPr>
      </w:pPr>
      <w:r w:rsidRPr="001C1F9C">
        <w:rPr>
          <w:rFonts w:ascii="Times New Roman" w:hAnsi="Times New Roman" w:cs="Times New Roman"/>
        </w:rPr>
        <w:t xml:space="preserve">- интеллектуальные и эмоциональные нагрузки; </w:t>
      </w:r>
    </w:p>
    <w:p w14:paraId="0CF448DB" w14:textId="77777777" w:rsidR="00822938" w:rsidRPr="001C1F9C" w:rsidRDefault="00822938" w:rsidP="00822938">
      <w:pPr>
        <w:ind w:firstLine="709"/>
        <w:jc w:val="both"/>
        <w:rPr>
          <w:rFonts w:ascii="Times New Roman" w:hAnsi="Times New Roman" w:cs="Times New Roman"/>
        </w:rPr>
      </w:pPr>
      <w:r w:rsidRPr="001C1F9C">
        <w:rPr>
          <w:rFonts w:ascii="Times New Roman" w:hAnsi="Times New Roman" w:cs="Times New Roman"/>
        </w:rPr>
        <w:t xml:space="preserve">-  длительные статические нагрузки; </w:t>
      </w:r>
    </w:p>
    <w:p w14:paraId="129BBFC5" w14:textId="77777777" w:rsidR="00822938" w:rsidRPr="001C1F9C" w:rsidRDefault="00822938" w:rsidP="00822938">
      <w:pPr>
        <w:ind w:firstLine="709"/>
        <w:jc w:val="both"/>
        <w:rPr>
          <w:rFonts w:ascii="Times New Roman" w:hAnsi="Times New Roman" w:cs="Times New Roman"/>
        </w:rPr>
      </w:pPr>
      <w:r w:rsidRPr="001C1F9C">
        <w:rPr>
          <w:rFonts w:ascii="Times New Roman" w:hAnsi="Times New Roman" w:cs="Times New Roman"/>
        </w:rPr>
        <w:t>- повышенная ответственность;</w:t>
      </w:r>
    </w:p>
    <w:p w14:paraId="7C18A39B" w14:textId="77777777" w:rsidR="00822938" w:rsidRPr="001C1F9C" w:rsidRDefault="00822938" w:rsidP="00822938">
      <w:pPr>
        <w:ind w:firstLine="709"/>
        <w:jc w:val="both"/>
        <w:rPr>
          <w:rFonts w:ascii="Times New Roman" w:hAnsi="Times New Roman" w:cs="Times New Roman"/>
        </w:rPr>
      </w:pPr>
      <w:r w:rsidRPr="001C1F9C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 xml:space="preserve"> длительное использование ПК</w:t>
      </w:r>
      <w:r w:rsidRPr="001C1F9C">
        <w:rPr>
          <w:rFonts w:ascii="Times New Roman" w:hAnsi="Times New Roman" w:cs="Times New Roman"/>
        </w:rPr>
        <w:t>.</w:t>
      </w:r>
    </w:p>
    <w:p w14:paraId="02AA4A2D" w14:textId="77777777" w:rsidR="00822938" w:rsidRPr="00B0024C" w:rsidRDefault="00822938" w:rsidP="00822938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</w:p>
    <w:p w14:paraId="6EFBB006" w14:textId="4F9F1BD1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1.5. Применяемые во время выполнения конкурсного задания средства индивидуальной защиты:</w:t>
      </w:r>
      <w:r w:rsidR="00822938">
        <w:rPr>
          <w:rFonts w:ascii="Times New Roman" w:hAnsi="Times New Roman" w:cs="Times New Roman"/>
        </w:rPr>
        <w:t xml:space="preserve"> не требуется.</w:t>
      </w:r>
    </w:p>
    <w:p w14:paraId="7430B415" w14:textId="49755B11" w:rsidR="00750413" w:rsidRPr="00B0024C" w:rsidRDefault="00750413" w:rsidP="00822938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F53981">
        <w:rPr>
          <w:rFonts w:ascii="Times New Roman" w:hAnsi="Times New Roman" w:cs="Times New Roman"/>
        </w:rPr>
        <w:t xml:space="preserve">1.6. Возможные </w:t>
      </w:r>
      <w:r>
        <w:rPr>
          <w:rFonts w:ascii="Times New Roman" w:hAnsi="Times New Roman" w:cs="Times New Roman"/>
        </w:rPr>
        <w:t xml:space="preserve">профессиональные </w:t>
      </w:r>
      <w:r w:rsidRPr="00F53981">
        <w:rPr>
          <w:rFonts w:ascii="Times New Roman" w:hAnsi="Times New Roman" w:cs="Times New Roman"/>
        </w:rPr>
        <w:t>риски и опасности при выполнении конкурсных заданий</w:t>
      </w:r>
      <w:r w:rsidR="00822938">
        <w:rPr>
          <w:rFonts w:ascii="Times New Roman" w:hAnsi="Times New Roman" w:cs="Times New Roman"/>
        </w:rPr>
        <w:t xml:space="preserve">: </w:t>
      </w:r>
      <w:r w:rsidR="00822938">
        <w:rPr>
          <w:rFonts w:ascii="Times New Roman" w:hAnsi="Times New Roman" w:cs="Times New Roman"/>
        </w:rPr>
        <w:t>отсутствуют</w:t>
      </w:r>
      <w:r w:rsidR="00822938">
        <w:rPr>
          <w:rFonts w:ascii="Times New Roman" w:hAnsi="Times New Roman" w:cs="Times New Roman"/>
        </w:rPr>
        <w:t>.</w:t>
      </w:r>
    </w:p>
    <w:p w14:paraId="34AFD4A9" w14:textId="2C490040" w:rsidR="00750413" w:rsidRPr="00B0024C" w:rsidRDefault="00750413" w:rsidP="00822938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1.</w:t>
      </w:r>
      <w:r>
        <w:rPr>
          <w:rFonts w:ascii="Times New Roman" w:hAnsi="Times New Roman" w:cs="Times New Roman"/>
        </w:rPr>
        <w:t>7</w:t>
      </w:r>
      <w:r w:rsidRPr="00B0024C">
        <w:rPr>
          <w:rFonts w:ascii="Times New Roman" w:hAnsi="Times New Roman" w:cs="Times New Roman"/>
        </w:rPr>
        <w:t>. Применяемые во время выполнения конкурсного задания средства индивидуальной защиты:</w:t>
      </w:r>
      <w:r w:rsidR="00822938">
        <w:rPr>
          <w:rFonts w:ascii="Times New Roman" w:hAnsi="Times New Roman" w:cs="Times New Roman"/>
        </w:rPr>
        <w:t xml:space="preserve"> </w:t>
      </w:r>
      <w:r w:rsidR="00822938">
        <w:rPr>
          <w:rFonts w:ascii="Times New Roman" w:hAnsi="Times New Roman" w:cs="Times New Roman"/>
        </w:rPr>
        <w:t>отсутствуют</w:t>
      </w:r>
      <w:r w:rsidR="00822938">
        <w:rPr>
          <w:rFonts w:ascii="Times New Roman" w:hAnsi="Times New Roman" w:cs="Times New Roman"/>
        </w:rPr>
        <w:t>.</w:t>
      </w:r>
    </w:p>
    <w:p w14:paraId="587E2D30" w14:textId="77777777" w:rsidR="00750413" w:rsidRPr="00B0024C" w:rsidRDefault="00750413" w:rsidP="00750413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1.</w:t>
      </w:r>
      <w:r>
        <w:rPr>
          <w:rFonts w:ascii="Times New Roman" w:hAnsi="Times New Roman" w:cs="Times New Roman"/>
        </w:rPr>
        <w:t>8</w:t>
      </w:r>
      <w:r w:rsidRPr="00B0024C">
        <w:rPr>
          <w:rFonts w:ascii="Times New Roman" w:hAnsi="Times New Roman" w:cs="Times New Roman"/>
        </w:rPr>
        <w:t>. Знаки безопасности, используемые на рабочем месте</w:t>
      </w:r>
      <w:r>
        <w:rPr>
          <w:rFonts w:ascii="Times New Roman" w:hAnsi="Times New Roman" w:cs="Times New Roman"/>
        </w:rPr>
        <w:t xml:space="preserve"> и в помещении,</w:t>
      </w:r>
      <w:r w:rsidRPr="00B0024C">
        <w:rPr>
          <w:rFonts w:ascii="Times New Roman" w:hAnsi="Times New Roman" w:cs="Times New Roman"/>
        </w:rPr>
        <w:t xml:space="preserve"> для обозначения присутствующих опасностей</w:t>
      </w:r>
      <w:r>
        <w:rPr>
          <w:rFonts w:ascii="Times New Roman" w:hAnsi="Times New Roman" w:cs="Times New Roman"/>
        </w:rPr>
        <w:t xml:space="preserve"> и информирования</w:t>
      </w:r>
      <w:r w:rsidRPr="00B0024C">
        <w:rPr>
          <w:rFonts w:ascii="Times New Roman" w:hAnsi="Times New Roman" w:cs="Times New Roman"/>
        </w:rPr>
        <w:t>:</w:t>
      </w:r>
    </w:p>
    <w:p w14:paraId="7B986373" w14:textId="77777777" w:rsidR="00750413" w:rsidRPr="00F53981" w:rsidRDefault="00750413" w:rsidP="00750413">
      <w:pPr>
        <w:pStyle w:val="aff4"/>
        <w:numPr>
          <w:ilvl w:val="0"/>
          <w:numId w:val="20"/>
        </w:numPr>
        <w:spacing w:after="0" w:line="36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53981">
        <w:rPr>
          <w:rFonts w:ascii="Times New Roman" w:hAnsi="Times New Roman" w:cs="Times New Roman"/>
          <w:sz w:val="24"/>
          <w:szCs w:val="24"/>
        </w:rPr>
        <w:t xml:space="preserve">F 04 Огнетушитель           </w:t>
      </w:r>
      <w:r w:rsidRPr="00F5398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59C24FC" wp14:editId="22439D9B">
            <wp:extent cx="447675" cy="43815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2C2AE4" w14:textId="77777777" w:rsidR="00750413" w:rsidRPr="00F53981" w:rsidRDefault="00750413" w:rsidP="00750413">
      <w:pPr>
        <w:pStyle w:val="aff4"/>
        <w:numPr>
          <w:ilvl w:val="0"/>
          <w:numId w:val="20"/>
        </w:numPr>
        <w:spacing w:after="0" w:line="36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53981">
        <w:rPr>
          <w:rFonts w:ascii="Times New Roman" w:hAnsi="Times New Roman" w:cs="Times New Roman"/>
          <w:sz w:val="24"/>
          <w:szCs w:val="24"/>
        </w:rPr>
        <w:t xml:space="preserve">E 22 Указатель выхода           </w:t>
      </w:r>
      <w:r w:rsidRPr="00F5398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70216C8" wp14:editId="4630B778">
            <wp:extent cx="771525" cy="40957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7626E5" w14:textId="77777777" w:rsidR="00750413" w:rsidRPr="00F53981" w:rsidRDefault="00750413" w:rsidP="00750413">
      <w:pPr>
        <w:pStyle w:val="aff4"/>
        <w:numPr>
          <w:ilvl w:val="0"/>
          <w:numId w:val="20"/>
        </w:numPr>
        <w:spacing w:after="0" w:line="36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53981">
        <w:rPr>
          <w:rFonts w:ascii="Times New Roman" w:hAnsi="Times New Roman" w:cs="Times New Roman"/>
          <w:sz w:val="24"/>
          <w:szCs w:val="24"/>
        </w:rPr>
        <w:t xml:space="preserve">E 23 Указатель запасного выхода      </w:t>
      </w:r>
      <w:r w:rsidRPr="00F5398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5FB5501" wp14:editId="25F8DC1C">
            <wp:extent cx="809625" cy="43815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BF16A1" w14:textId="77777777" w:rsidR="00750413" w:rsidRPr="00F53981" w:rsidRDefault="00750413" w:rsidP="00750413">
      <w:pPr>
        <w:pStyle w:val="aff4"/>
        <w:numPr>
          <w:ilvl w:val="0"/>
          <w:numId w:val="20"/>
        </w:numPr>
        <w:spacing w:after="0" w:line="36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53981">
        <w:rPr>
          <w:rFonts w:ascii="Times New Roman" w:hAnsi="Times New Roman" w:cs="Times New Roman"/>
          <w:sz w:val="24"/>
          <w:szCs w:val="24"/>
        </w:rPr>
        <w:t xml:space="preserve">EC 01 Аптечка первой медицинской помощи      </w:t>
      </w:r>
      <w:r w:rsidRPr="00F5398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720E25B" wp14:editId="2398A224">
            <wp:extent cx="466725" cy="46672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D3E67E" w14:textId="77777777" w:rsidR="00750413" w:rsidRPr="006947F3" w:rsidRDefault="00750413" w:rsidP="00750413">
      <w:pPr>
        <w:pStyle w:val="aff4"/>
        <w:numPr>
          <w:ilvl w:val="0"/>
          <w:numId w:val="20"/>
        </w:numPr>
        <w:spacing w:after="0" w:line="360" w:lineRule="auto"/>
        <w:ind w:left="0" w:firstLine="0"/>
        <w:contextualSpacing w:val="0"/>
        <w:jc w:val="both"/>
        <w:rPr>
          <w:sz w:val="24"/>
          <w:szCs w:val="24"/>
        </w:rPr>
      </w:pPr>
      <w:r w:rsidRPr="00F53981">
        <w:rPr>
          <w:rFonts w:ascii="Times New Roman" w:hAnsi="Times New Roman" w:cs="Times New Roman"/>
          <w:sz w:val="24"/>
          <w:szCs w:val="24"/>
        </w:rPr>
        <w:t>P 01 Запрещается курить</w:t>
      </w:r>
      <w:r w:rsidRPr="006947F3">
        <w:rPr>
          <w:sz w:val="24"/>
          <w:szCs w:val="24"/>
        </w:rPr>
        <w:t xml:space="preserve">             </w:t>
      </w:r>
      <w:r w:rsidRPr="006947F3">
        <w:rPr>
          <w:noProof/>
          <w:sz w:val="24"/>
          <w:szCs w:val="24"/>
        </w:rPr>
        <w:drawing>
          <wp:inline distT="0" distB="0" distL="0" distR="0" wp14:anchorId="3190F3D4" wp14:editId="20E6E110">
            <wp:extent cx="561975" cy="56197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9A447A" w14:textId="6ACF25A2" w:rsidR="00B0024C" w:rsidRPr="00B0024C" w:rsidRDefault="00B0024C" w:rsidP="00822938">
      <w:pPr>
        <w:spacing w:before="120" w:after="120"/>
        <w:jc w:val="both"/>
        <w:rPr>
          <w:rFonts w:ascii="Times New Roman" w:hAnsi="Times New Roman" w:cs="Times New Roman"/>
        </w:rPr>
      </w:pPr>
    </w:p>
    <w:p w14:paraId="6241C7EC" w14:textId="2034DABE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1.</w:t>
      </w:r>
      <w:r w:rsidR="00750413">
        <w:rPr>
          <w:rFonts w:ascii="Times New Roman" w:hAnsi="Times New Roman" w:cs="Times New Roman"/>
        </w:rPr>
        <w:t>9</w:t>
      </w:r>
      <w:r w:rsidRPr="00B0024C">
        <w:rPr>
          <w:rFonts w:ascii="Times New Roman" w:hAnsi="Times New Roman" w:cs="Times New Roman"/>
        </w:rPr>
        <w:t xml:space="preserve">. При несчастном случае пострадавший или очевидец несчастного случая обязан немедленно сообщить о случившемся Главному Эксперту. </w:t>
      </w:r>
    </w:p>
    <w:p w14:paraId="109F8D24" w14:textId="5CE2C76F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В помещении Экспертов Компетенции «</w:t>
      </w:r>
      <w:r w:rsidR="00822938">
        <w:rPr>
          <w:rFonts w:ascii="Times New Roman" w:hAnsi="Times New Roman" w:cs="Times New Roman"/>
        </w:rPr>
        <w:t>Преподавание в основной и средней школе</w:t>
      </w:r>
      <w:r w:rsidRPr="00B0024C">
        <w:rPr>
          <w:rFonts w:ascii="Times New Roman" w:hAnsi="Times New Roman" w:cs="Times New Roman"/>
        </w:rPr>
        <w:t>» находится аптечка первой помощи, укомплектованная изделиями медицинского назначения, ее необходимо использовать для оказания первой помощи, самопомощи в случаях получения травмы.</w:t>
      </w:r>
    </w:p>
    <w:p w14:paraId="53F660D7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 xml:space="preserve">В случае возникновения несчастного случая или болезни Эксперта, об этом немедленно уведомляется Главный эксперт. </w:t>
      </w:r>
    </w:p>
    <w:p w14:paraId="2DEDEBE0" w14:textId="24A87BE1" w:rsid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1.</w:t>
      </w:r>
      <w:r w:rsidR="00750413">
        <w:rPr>
          <w:rFonts w:ascii="Times New Roman" w:hAnsi="Times New Roman" w:cs="Times New Roman"/>
        </w:rPr>
        <w:t>10</w:t>
      </w:r>
      <w:r w:rsidRPr="00B0024C">
        <w:rPr>
          <w:rFonts w:ascii="Times New Roman" w:hAnsi="Times New Roman" w:cs="Times New Roman"/>
        </w:rPr>
        <w:t>. Эксперты, допустившие невыполнение или нарушение инструкции по охране труда, привлекаются к ответственности в соответствии с Регламентом WorldSkills Russia, а при необходимости согласно действующему законодательству.</w:t>
      </w:r>
    </w:p>
    <w:p w14:paraId="299335E1" w14:textId="77777777" w:rsidR="00750413" w:rsidRPr="00B0024C" w:rsidRDefault="00750413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</w:p>
    <w:p w14:paraId="1B7ECD10" w14:textId="77777777" w:rsidR="00B0024C" w:rsidRPr="00B0024C" w:rsidRDefault="00B0024C" w:rsidP="00B0024C">
      <w:pPr>
        <w:pStyle w:val="1"/>
        <w:spacing w:before="120" w:line="240" w:lineRule="auto"/>
        <w:ind w:firstLine="709"/>
        <w:rPr>
          <w:rFonts w:ascii="Times New Roman" w:hAnsi="Times New Roman" w:cs="Times New Roman"/>
          <w:i/>
          <w:color w:val="auto"/>
          <w:sz w:val="24"/>
          <w:szCs w:val="24"/>
        </w:rPr>
      </w:pPr>
      <w:bookmarkStart w:id="9" w:name="_Toc507427603"/>
      <w:r w:rsidRPr="00B0024C">
        <w:rPr>
          <w:rFonts w:ascii="Times New Roman" w:hAnsi="Times New Roman" w:cs="Times New Roman"/>
          <w:i/>
          <w:color w:val="auto"/>
          <w:sz w:val="24"/>
          <w:szCs w:val="24"/>
        </w:rPr>
        <w:t>2.Требования охраны труда перед началом работы</w:t>
      </w:r>
      <w:bookmarkEnd w:id="9"/>
    </w:p>
    <w:p w14:paraId="6A8DACBC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Перед началом работы Эксперты должны выполнить следующее:</w:t>
      </w:r>
    </w:p>
    <w:p w14:paraId="5828A4E7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2.1. В день С-1, Эксперт с особыми полномочиями, ответственный за охрану труда, обязан провести подробный инструктаж по «Программе инструктажа по охране труда и технике безопасности», ознакомить экспертов и участников с инструкцией по технике безопасности, с планами эвакуации при возникновении пожара, с местами расположения санитарно-бытовых помещений, медицинскими кабинетами, питьевой воды, проконтролировать подготовку рабочих мест участников в соответствии с Техническим описанием компетенции.</w:t>
      </w:r>
    </w:p>
    <w:p w14:paraId="1C737EA0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lastRenderedPageBreak/>
        <w:t>2.2. Ежедневно, перед началом выполнения конкурсного задания участниками конкурса, Эксперт с особыми полномочиями проводит инструктаж по охране труда, Эксперты контролируют процесс подготовки рабочего места участниками, и принимают участие в подготовке рабочих мест участников в возрасте моложе 18 лет.</w:t>
      </w:r>
    </w:p>
    <w:p w14:paraId="15CD7C5F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2.3. Ежедневно, перед началом работ на конкурсной площадке и в помещении экспертов необходимо:</w:t>
      </w:r>
    </w:p>
    <w:p w14:paraId="0728FD7D" w14:textId="77777777" w:rsidR="00B0024C" w:rsidRPr="00B0024C" w:rsidRDefault="00B0024C" w:rsidP="00B0024C">
      <w:pPr>
        <w:tabs>
          <w:tab w:val="left" w:pos="709"/>
        </w:tabs>
        <w:spacing w:before="120" w:after="120"/>
        <w:ind w:firstLine="709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- осмотреть рабочие места экспертов и участников;</w:t>
      </w:r>
    </w:p>
    <w:p w14:paraId="4A9167FF" w14:textId="77777777" w:rsidR="00B0024C" w:rsidRPr="00B0024C" w:rsidRDefault="00B0024C" w:rsidP="00B0024C">
      <w:pPr>
        <w:tabs>
          <w:tab w:val="left" w:pos="709"/>
        </w:tabs>
        <w:spacing w:before="120" w:after="120"/>
        <w:ind w:firstLine="709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-привести в порядок рабочее место эксперта;</w:t>
      </w:r>
    </w:p>
    <w:p w14:paraId="474F7555" w14:textId="77777777" w:rsidR="00B0024C" w:rsidRPr="00B0024C" w:rsidRDefault="00B0024C" w:rsidP="00B0024C">
      <w:pPr>
        <w:tabs>
          <w:tab w:val="left" w:pos="709"/>
        </w:tabs>
        <w:spacing w:before="120" w:after="120"/>
        <w:ind w:firstLine="709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-проверить правильность подключения оборудования в электросеть;</w:t>
      </w:r>
    </w:p>
    <w:p w14:paraId="4E551399" w14:textId="77777777" w:rsidR="00B0024C" w:rsidRPr="00B0024C" w:rsidRDefault="00B0024C" w:rsidP="00B0024C">
      <w:pPr>
        <w:tabs>
          <w:tab w:val="left" w:pos="709"/>
        </w:tabs>
        <w:spacing w:before="120" w:after="120"/>
        <w:ind w:firstLine="709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- одеть необходимые средства индивидуальной защиты;</w:t>
      </w:r>
    </w:p>
    <w:p w14:paraId="30DDA6A1" w14:textId="77777777" w:rsidR="00B0024C" w:rsidRPr="00B0024C" w:rsidRDefault="00B0024C" w:rsidP="00B0024C">
      <w:pPr>
        <w:tabs>
          <w:tab w:val="left" w:pos="709"/>
        </w:tabs>
        <w:spacing w:before="120" w:after="120"/>
        <w:ind w:firstLine="709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- осмотреть инструмент и оборудование участников в возрасте до 18 лет, участники старше 18 лет осматривают самостоятельно инструмент и оборудование.</w:t>
      </w:r>
    </w:p>
    <w:p w14:paraId="424E445B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2.5. Подготовить необходимые для работы материалы, приспособления, и разложить их на свои места, убрать с рабочего стола все лишнее.</w:t>
      </w:r>
    </w:p>
    <w:p w14:paraId="4FA1370B" w14:textId="0F86B5CF" w:rsid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2.6. Эксперту запрещается приступать к работе при обнаружении неисправности оборудования. О замеченных недостатках и неисправностях немедленно сообщить Техническому Эксперту и до устранения неполадок к работе не приступать.</w:t>
      </w:r>
    </w:p>
    <w:p w14:paraId="3DF97B19" w14:textId="77777777" w:rsidR="00750413" w:rsidRPr="00B0024C" w:rsidRDefault="00750413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</w:p>
    <w:p w14:paraId="76C96E9E" w14:textId="77777777" w:rsidR="00B0024C" w:rsidRPr="00B0024C" w:rsidRDefault="00B0024C" w:rsidP="00B0024C">
      <w:pPr>
        <w:pStyle w:val="1"/>
        <w:spacing w:before="120" w:line="240" w:lineRule="auto"/>
        <w:ind w:firstLine="709"/>
        <w:rPr>
          <w:rFonts w:ascii="Times New Roman" w:hAnsi="Times New Roman" w:cs="Times New Roman"/>
          <w:i/>
          <w:color w:val="auto"/>
          <w:sz w:val="24"/>
          <w:szCs w:val="24"/>
        </w:rPr>
      </w:pPr>
      <w:bookmarkStart w:id="10" w:name="_Toc507427604"/>
      <w:r w:rsidRPr="00B0024C">
        <w:rPr>
          <w:rFonts w:ascii="Times New Roman" w:hAnsi="Times New Roman" w:cs="Times New Roman"/>
          <w:i/>
          <w:color w:val="auto"/>
          <w:sz w:val="24"/>
          <w:szCs w:val="24"/>
        </w:rPr>
        <w:t>3.Требования охраны труда во время работы</w:t>
      </w:r>
      <w:bookmarkEnd w:id="10"/>
    </w:p>
    <w:p w14:paraId="28A5AA7F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3.1. При выполнении работ по оценке конкурсных заданий на персональном компьютере и другой оргтехнике, значения визуальных параметров должны находиться в пределах оптимального диапазона.</w:t>
      </w:r>
    </w:p>
    <w:p w14:paraId="768A90CB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3.2. Изображение на экранах видеомониторов должно быть стабильным, ясным и предельно четким, не иметь мерцаний символов и фона, на экранах не должно быть бликов и отражений светильников, окон и окружающих предметов.</w:t>
      </w:r>
    </w:p>
    <w:p w14:paraId="3CE1A09A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3.3. Суммарное время непосредственной работы с персональным компьютером и другой оргтехникой в течение конкурсного дня должно быть не более 6 часов.</w:t>
      </w:r>
    </w:p>
    <w:p w14:paraId="36DAFA4E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Продолжительность непрерывной работы с персональным компьютером и другой оргтехникой без регламентированного перерыва не должна превышать 2-х часов. Через каждый час работы следует делать регламентированный перерыв продолжительностью 15 мин.</w:t>
      </w:r>
    </w:p>
    <w:p w14:paraId="09C14B52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3.4. Во избежание поражения током запрещается:</w:t>
      </w:r>
    </w:p>
    <w:p w14:paraId="5773391E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- прикасаться к задней панели персонального компьютера и другой оргтехники, монитора при включенном питании;</w:t>
      </w:r>
    </w:p>
    <w:p w14:paraId="7A6313CE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- допускать попадания влаги на поверхность монитора, рабочую поверхность клавиатуры, дисководов, принтеров и других устройств;</w:t>
      </w:r>
    </w:p>
    <w:p w14:paraId="45FBB2DB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- производить самостоятельно вскрытие и ремонт оборудования;</w:t>
      </w:r>
    </w:p>
    <w:p w14:paraId="6409607C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- переключать разъемы интерфейсных кабелей периферийных устройств при включенном питании;</w:t>
      </w:r>
    </w:p>
    <w:p w14:paraId="56C76896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- загромождать верхние панели устройств бумагами и посторонними предметами;</w:t>
      </w:r>
    </w:p>
    <w:p w14:paraId="3B041FC7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- допускать попадание влаги на поверхность системного блока (процессора), монитора, рабочую поверхность клавиатуры, дисководов, принтеров и др. устройств;</w:t>
      </w:r>
    </w:p>
    <w:p w14:paraId="2843F49B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3.5. При выполнении модулей конкурсного задания участниками, Эксперту необходимо быть внимательным, не отвлекаться посторонними разговорами и делами без необходимости, не отвлекать других Экспертов и участников.</w:t>
      </w:r>
    </w:p>
    <w:p w14:paraId="520B9395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3.6. Эксперту во время работы с оргтехникой:</w:t>
      </w:r>
    </w:p>
    <w:p w14:paraId="21299A97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lastRenderedPageBreak/>
        <w:t>- обращать внимание на символы, высвечивающиеся на панели оборудования, не игнорировать их;</w:t>
      </w:r>
    </w:p>
    <w:p w14:paraId="541C5611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- не снимать крышки и панели, жестко закрепленные на устройстве. В некоторых компонентах устройств используется высокое напряжение или лазерное излучение, что может привести к поражению электрическим током или вызвать слепоту;</w:t>
      </w:r>
    </w:p>
    <w:p w14:paraId="5E1EA164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- не производить включение/выключение аппаратов мокрыми руками;</w:t>
      </w:r>
    </w:p>
    <w:p w14:paraId="582263A6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- не ставить на устройство емкости с водой, не класть металлические предметы;</w:t>
      </w:r>
    </w:p>
    <w:p w14:paraId="3A55CDD8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- не эксплуатировать аппарат, если он перегрелся, стал дымиться, появился посторонний запах или звук;</w:t>
      </w:r>
    </w:p>
    <w:p w14:paraId="08C69896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- не эксплуатировать аппарат, если его уронили или корпус был поврежден;</w:t>
      </w:r>
    </w:p>
    <w:p w14:paraId="45D8600C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- вынимать застрявшие листы можно только после отключения устройства из сети;</w:t>
      </w:r>
    </w:p>
    <w:p w14:paraId="18E996FC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-запрещается перемещать аппараты включенными в сеть;</w:t>
      </w:r>
    </w:p>
    <w:p w14:paraId="5452073B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- все работы по замене картриджей, бумаги можно производить только после отключения аппарата от сети;</w:t>
      </w:r>
    </w:p>
    <w:p w14:paraId="69EC396C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- запрещается опираться на стекло оригиналодержателя, класть на него какие-либо вещи помимо оригинала;</w:t>
      </w:r>
    </w:p>
    <w:p w14:paraId="2663E005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- запрещается работать на аппарате с треснувшим стеклом;</w:t>
      </w:r>
    </w:p>
    <w:p w14:paraId="6095D5FD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- обязательно мыть руки теплой водой с мылом после каждой чистки картриджей, узлов и т.д.;</w:t>
      </w:r>
    </w:p>
    <w:p w14:paraId="6F3F3142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- просыпанный тонер, носитель немедленно собрать пылесосом или влажной ветошью.</w:t>
      </w:r>
    </w:p>
    <w:p w14:paraId="6651B5D3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3.7. Включение и выключение персонального компьютера и оргтехники должно проводиться в соответствии с требованиями инструкции по эксплуатации.</w:t>
      </w:r>
    </w:p>
    <w:p w14:paraId="67B93B70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3.8. Запрещается:</w:t>
      </w:r>
    </w:p>
    <w:p w14:paraId="482A2515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- устанавливать неизвестные системы паролирования и самостоятельно проводить переформатирование диска;</w:t>
      </w:r>
    </w:p>
    <w:p w14:paraId="13DD77F7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- иметь при себе любые средства связи;</w:t>
      </w:r>
    </w:p>
    <w:p w14:paraId="324FF056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- пользоваться любой документацией кроме предусмотренной конкурсным заданием.</w:t>
      </w:r>
    </w:p>
    <w:p w14:paraId="3FC3D029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3.9. При неисправности оборудования – прекратить работу и сообщить об этом Техническому эксперту, а в его отсутствие заместителю главного Эксперта.</w:t>
      </w:r>
    </w:p>
    <w:p w14:paraId="56158238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3.10. При наблюдении за выполнением конкурсного задания участниками Эксперту:</w:t>
      </w:r>
    </w:p>
    <w:p w14:paraId="12318992" w14:textId="5BA493EB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 xml:space="preserve">- одеть </w:t>
      </w:r>
      <w:r w:rsidR="00822938">
        <w:rPr>
          <w:rFonts w:ascii="Times New Roman" w:hAnsi="Times New Roman" w:cs="Times New Roman"/>
        </w:rPr>
        <w:t>удобную одежду и обувь</w:t>
      </w:r>
      <w:r w:rsidRPr="00B0024C">
        <w:rPr>
          <w:rFonts w:ascii="Times New Roman" w:hAnsi="Times New Roman" w:cs="Times New Roman"/>
        </w:rPr>
        <w:t>;</w:t>
      </w:r>
    </w:p>
    <w:p w14:paraId="2A479369" w14:textId="25035FAB" w:rsidR="00B0024C" w:rsidRPr="00B0024C" w:rsidRDefault="00B0024C" w:rsidP="00822938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- передвигаться по конкурсной площадке не спеша, не делая ре</w:t>
      </w:r>
      <w:r w:rsidR="00822938">
        <w:rPr>
          <w:rFonts w:ascii="Times New Roman" w:hAnsi="Times New Roman" w:cs="Times New Roman"/>
        </w:rPr>
        <w:t>зких движений, смотря под ноги.</w:t>
      </w:r>
      <w:bookmarkStart w:id="11" w:name="_GoBack"/>
      <w:bookmarkEnd w:id="11"/>
    </w:p>
    <w:p w14:paraId="138718AC" w14:textId="77777777" w:rsidR="00B0024C" w:rsidRPr="00B0024C" w:rsidRDefault="00B0024C" w:rsidP="00B0024C">
      <w:pPr>
        <w:pStyle w:val="1"/>
        <w:spacing w:before="120" w:line="240" w:lineRule="auto"/>
        <w:ind w:firstLine="709"/>
        <w:rPr>
          <w:rFonts w:ascii="Times New Roman" w:hAnsi="Times New Roman" w:cs="Times New Roman"/>
          <w:i/>
          <w:color w:val="auto"/>
          <w:sz w:val="24"/>
          <w:szCs w:val="24"/>
        </w:rPr>
      </w:pPr>
      <w:bookmarkStart w:id="12" w:name="_Toc507427605"/>
      <w:r w:rsidRPr="00B0024C">
        <w:rPr>
          <w:rFonts w:ascii="Times New Roman" w:hAnsi="Times New Roman" w:cs="Times New Roman"/>
          <w:i/>
          <w:color w:val="auto"/>
          <w:sz w:val="24"/>
          <w:szCs w:val="24"/>
        </w:rPr>
        <w:t>4. Требования охраны труда в аварийных ситуациях</w:t>
      </w:r>
      <w:bookmarkEnd w:id="12"/>
    </w:p>
    <w:p w14:paraId="40CA406C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4.1. При обнаружении неисправности в работе электрических устройств, находящихся под напряжением (повышенном их нагреве, появления искрения, запаха гари, задымления и т.д.), Эксперту следует немедленно отключить источник электропитания и принять меры к устранению неисправностей, а так же сообщить о случившемся Техническому Эксперту. Работу продолжать только после устранения возникшей неисправности.</w:t>
      </w:r>
    </w:p>
    <w:p w14:paraId="2A164315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4.2. В случае возникновения зрительного дискомфорта и других неблагоприятных субъективных ощущений следует ограничить время работы с персональным компьютером и другой оргтехникой, провести коррекцию длительности перерывов для отдыха или провести смену деятельности на другую, не связанную с использованием персонального компьютера и другой оргтехники.</w:t>
      </w:r>
    </w:p>
    <w:p w14:paraId="331839EC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lastRenderedPageBreak/>
        <w:t>4.3. При поражении электрическим током немедленно отключить электросеть, оказать первую помощь (самопомощь) пострадавшему, сообщить Главному Эксперту, при необходимости обратиться к врачу.</w:t>
      </w:r>
    </w:p>
    <w:p w14:paraId="4372DC8A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 xml:space="preserve">4.4. При несчастном случае или внезапном заболевании необходимо в первую очередь отключить питание электрооборудования, сообщить о случившемся Главному Эксперту. </w:t>
      </w:r>
    </w:p>
    <w:p w14:paraId="288370C0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4.5. При возникновении пожара необходимо немедленно оповестить технического эксперта. При последующем развитии событий следует руководствоваться указаниями Главного эксперта или должностного лица, заменяющего его. Приложить усилия для исключения состояния страха и паники.</w:t>
      </w:r>
    </w:p>
    <w:p w14:paraId="55894EB0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При обнаружении очага возгорания на конкурсной площадке необходимо любым возможным способом постараться загасить пламя в "зародыше" с обязательным соблюдением мер личной безопасности.</w:t>
      </w:r>
    </w:p>
    <w:p w14:paraId="0F9CA715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При возгорании одежды попытаться сбросить ее. Если это сделать не удается, упасть на пол и, перекатываясь, сбить пламя; необходимо накрыть горящую одежду куском плотной ткани, облиться водой, запрещается бежать – бег только усилит интенсивность горения.</w:t>
      </w:r>
    </w:p>
    <w:p w14:paraId="07C28EC0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В загоревшемся помещении не следует дожидаться, пока приблизится пламя. Основная опасность пожара для человека – дым. При наступлении признаков удушья лечь на пол и как можно быстрее ползти в сторону эвакуационного выхода.</w:t>
      </w:r>
    </w:p>
    <w:p w14:paraId="4DEAFF1E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4.6. При обнаружении взрывоопасного или подозрительного предмета не подходить близко к нему, предупредить о возможной опасности находящихся поблизости ответственных лиц.</w:t>
      </w:r>
    </w:p>
    <w:p w14:paraId="4B49F18C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При происшествии взрыва необходимо спокойно уточнить обстановку и действовать по указанию должностных лиц, при необходимости эвакуации, эвакуировать участников и других экспертов и конкурсной площадки, взять те с собой документы и предметы первой необходимости, при передвижении соблюдать осторожность, не трогать поврежденные конструкции, оголившиеся электрические провода. В разрушенном или поврежденном помещении не следует пользоваться открытым огнем (спичками, зажигалками и т.п.).</w:t>
      </w:r>
    </w:p>
    <w:p w14:paraId="6EC464EB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</w:p>
    <w:p w14:paraId="7F607C22" w14:textId="77777777" w:rsidR="00B0024C" w:rsidRPr="00B0024C" w:rsidRDefault="00B0024C" w:rsidP="00B0024C">
      <w:pPr>
        <w:pStyle w:val="1"/>
        <w:spacing w:before="120" w:line="240" w:lineRule="auto"/>
        <w:ind w:firstLine="709"/>
        <w:rPr>
          <w:rFonts w:ascii="Times New Roman" w:hAnsi="Times New Roman" w:cs="Times New Roman"/>
          <w:i/>
          <w:color w:val="auto"/>
          <w:sz w:val="24"/>
          <w:szCs w:val="24"/>
        </w:rPr>
      </w:pPr>
      <w:bookmarkStart w:id="13" w:name="_Toc507427606"/>
      <w:r w:rsidRPr="00B0024C">
        <w:rPr>
          <w:rFonts w:ascii="Times New Roman" w:hAnsi="Times New Roman" w:cs="Times New Roman"/>
          <w:i/>
          <w:color w:val="auto"/>
          <w:sz w:val="24"/>
          <w:szCs w:val="24"/>
        </w:rPr>
        <w:t>5.Требование охраны труда по окончании работ</w:t>
      </w:r>
      <w:bookmarkEnd w:id="13"/>
    </w:p>
    <w:p w14:paraId="338732CB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После окончания конкурсного дня Эксперт обязан:</w:t>
      </w:r>
    </w:p>
    <w:p w14:paraId="64B454C2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5.1. Отключить электрические приборы, оборудование, инструмент и устройства от источника питания.</w:t>
      </w:r>
    </w:p>
    <w:p w14:paraId="75248D76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 xml:space="preserve">5.2. Привести в порядок рабочее место Эксперта и проверить рабочие места участников. </w:t>
      </w:r>
    </w:p>
    <w:p w14:paraId="1653D2CB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5.3. Сообщить Техническому эксперту о выявленных во время выполнения конкурсных заданий неполадках и неисправностях оборудования, и других факторах, влияющих на безопасность труда.</w:t>
      </w:r>
    </w:p>
    <w:p w14:paraId="210C9C5D" w14:textId="77777777" w:rsidR="004D5267" w:rsidRPr="00B0024C" w:rsidRDefault="004D5267" w:rsidP="00242941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sectPr w:rsidR="004D5267" w:rsidRPr="00B0024C" w:rsidSect="00804C14">
      <w:headerReference w:type="default" r:id="rId14"/>
      <w:footerReference w:type="default" r:id="rId15"/>
      <w:headerReference w:type="first" r:id="rId16"/>
      <w:pgSz w:w="11906" w:h="16838"/>
      <w:pgMar w:top="1134" w:right="567" w:bottom="1134" w:left="1134" w:header="567" w:footer="56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3B95B05" w14:textId="77777777" w:rsidR="003B03B0" w:rsidRDefault="003B03B0">
      <w:pPr>
        <w:spacing w:after="0" w:line="240" w:lineRule="auto"/>
      </w:pPr>
      <w:r>
        <w:separator/>
      </w:r>
    </w:p>
  </w:endnote>
  <w:endnote w:type="continuationSeparator" w:id="0">
    <w:p w14:paraId="27BBA94F" w14:textId="77777777" w:rsidR="003B03B0" w:rsidRDefault="003B03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ayak Condensed Medium">
    <w:altName w:val="Calibri"/>
    <w:charset w:val="00"/>
    <w:family w:val="swiss"/>
    <w:pitch w:val="variable"/>
    <w:sig w:usb0="A00002FF" w:usb1="5000204A" w:usb2="00000024" w:usb3="00000000" w:csb0="00000097" w:csb1="00000000"/>
  </w:font>
  <w:font w:name="Mayak Condensed">
    <w:altName w:val="Calibri"/>
    <w:charset w:val="00"/>
    <w:family w:val="swiss"/>
    <w:pitch w:val="variable"/>
    <w:sig w:usb0="A00002FF" w:usb1="5000204A" w:usb2="00000024" w:usb3="00000000" w:csb0="00000097" w:csb1="00000000"/>
  </w:font>
  <w:font w:name="Mayak Light">
    <w:altName w:val="Calibri"/>
    <w:charset w:val="CC"/>
    <w:family w:val="swiss"/>
    <w:pitch w:val="variable"/>
    <w:sig w:usb0="A00002FF" w:usb1="5000204A" w:usb2="00000024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A18412" w14:textId="2C95D0D2" w:rsidR="00D35586" w:rsidRPr="005E3EE5" w:rsidRDefault="00D35586" w:rsidP="00270666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rFonts w:ascii="Mayak Light" w:hAnsi="Mayak Light" w:cs="Times New Roman"/>
        <w:b/>
        <w:bCs/>
        <w:sz w:val="20"/>
        <w:szCs w:val="20"/>
      </w:rPr>
    </w:pPr>
    <w:r w:rsidRPr="005E3EE5">
      <w:rPr>
        <w:rFonts w:ascii="Mayak Light" w:hAnsi="Mayak Light" w:cs="Times New Roman"/>
        <w:b/>
        <w:bCs/>
        <w:noProof/>
        <w:color w:val="000000"/>
        <w:sz w:val="20"/>
        <w:szCs w:val="20"/>
      </w:rPr>
      <w:drawing>
        <wp:anchor distT="0" distB="0" distL="114300" distR="114300" simplePos="0" relativeHeight="251658240" behindDoc="1" locked="0" layoutInCell="1" allowOverlap="1" wp14:anchorId="15489E11" wp14:editId="292D325E">
          <wp:simplePos x="0" y="0"/>
          <wp:positionH relativeFrom="column">
            <wp:posOffset>5078198</wp:posOffset>
          </wp:positionH>
          <wp:positionV relativeFrom="paragraph">
            <wp:posOffset>-45550</wp:posOffset>
          </wp:positionV>
          <wp:extent cx="1337489" cy="165122"/>
          <wp:effectExtent l="0" t="0" r="0" b="0"/>
          <wp:wrapNone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6716" cy="1724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E3EE5">
      <w:rPr>
        <w:rFonts w:ascii="Mayak Light" w:hAnsi="Mayak Light" w:cs="Times New Roman"/>
        <w:b/>
        <w:bCs/>
        <w:color w:val="000000"/>
        <w:sz w:val="20"/>
        <w:szCs w:val="20"/>
      </w:rPr>
      <w:fldChar w:fldCharType="begin"/>
    </w:r>
    <w:r w:rsidRPr="005E3EE5">
      <w:rPr>
        <w:rFonts w:ascii="Mayak Light" w:hAnsi="Mayak Light" w:cs="Times New Roman"/>
        <w:b/>
        <w:bCs/>
        <w:color w:val="000000"/>
        <w:sz w:val="20"/>
        <w:szCs w:val="20"/>
      </w:rPr>
      <w:instrText>PAGE   \* MERGEFORMAT</w:instrText>
    </w:r>
    <w:r w:rsidRPr="005E3EE5">
      <w:rPr>
        <w:rFonts w:ascii="Mayak Light" w:hAnsi="Mayak Light" w:cs="Times New Roman"/>
        <w:b/>
        <w:bCs/>
        <w:color w:val="000000"/>
        <w:sz w:val="20"/>
        <w:szCs w:val="20"/>
      </w:rPr>
      <w:fldChar w:fldCharType="separate"/>
    </w:r>
    <w:r w:rsidR="00822938">
      <w:rPr>
        <w:rFonts w:ascii="Mayak Light" w:hAnsi="Mayak Light" w:cs="Times New Roman"/>
        <w:b/>
        <w:bCs/>
        <w:noProof/>
        <w:color w:val="000000"/>
        <w:sz w:val="20"/>
        <w:szCs w:val="20"/>
      </w:rPr>
      <w:t>15</w:t>
    </w:r>
    <w:r w:rsidRPr="005E3EE5">
      <w:rPr>
        <w:rFonts w:ascii="Mayak Light" w:hAnsi="Mayak Light" w:cs="Times New Roman"/>
        <w:b/>
        <w:bCs/>
        <w:color w:val="000000"/>
        <w:sz w:val="20"/>
        <w:szCs w:val="20"/>
      </w:rPr>
      <w:fldChar w:fldCharType="end"/>
    </w:r>
    <w:r w:rsidRPr="005E3EE5">
      <w:rPr>
        <w:rFonts w:ascii="Mayak Light" w:hAnsi="Mayak Light" w:cs="Times New Roman"/>
        <w:b/>
        <w:bCs/>
        <w:color w:val="000000"/>
        <w:sz w:val="20"/>
        <w:szCs w:val="20"/>
      </w:rPr>
      <w:t xml:space="preserve"> «</w:t>
    </w:r>
    <w:r>
      <w:rPr>
        <w:rFonts w:ascii="Mayak Light" w:hAnsi="Mayak Light" w:cs="Times New Roman"/>
        <w:b/>
        <w:bCs/>
        <w:color w:val="000000"/>
        <w:sz w:val="20"/>
        <w:szCs w:val="20"/>
      </w:rPr>
      <w:t>ПРЕПОДАВАНИЕ В ОСНОВНОЙ И СРЕДНЕЙ ШКОЛЕ</w:t>
    </w:r>
    <w:r w:rsidRPr="005E3EE5">
      <w:rPr>
        <w:rFonts w:ascii="Mayak Light" w:hAnsi="Mayak Light" w:cs="Times New Roman"/>
        <w:b/>
        <w:bCs/>
        <w:color w:val="000000"/>
        <w:sz w:val="20"/>
        <w:szCs w:val="20"/>
      </w:rPr>
      <w:t>»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A9E097B" w14:textId="77777777" w:rsidR="003B03B0" w:rsidRDefault="003B03B0">
      <w:pPr>
        <w:spacing w:after="0" w:line="240" w:lineRule="auto"/>
      </w:pPr>
      <w:r>
        <w:separator/>
      </w:r>
    </w:p>
  </w:footnote>
  <w:footnote w:type="continuationSeparator" w:id="0">
    <w:p w14:paraId="72C8AC48" w14:textId="77777777" w:rsidR="003B03B0" w:rsidRDefault="003B03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B42095" w14:textId="4649CA28" w:rsidR="00D35586" w:rsidRDefault="00D35586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  <w:tab w:val="right" w:pos="10631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27D073" w14:textId="540D816D" w:rsidR="00D35586" w:rsidRDefault="00D35586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551830"/>
    <w:multiLevelType w:val="multilevel"/>
    <w:tmpl w:val="319ED916"/>
    <w:lvl w:ilvl="0">
      <w:start w:val="4"/>
      <w:numFmt w:val="decimal"/>
      <w:lvlText w:val="%1."/>
      <w:lvlJc w:val="left"/>
      <w:pPr>
        <w:ind w:left="630" w:hanging="630"/>
      </w:pPr>
      <w:rPr>
        <w:rFonts w:hint="default"/>
        <w:b w:val="0"/>
        <w:i/>
      </w:rPr>
    </w:lvl>
    <w:lvl w:ilvl="1">
      <w:start w:val="9"/>
      <w:numFmt w:val="decimal"/>
      <w:lvlText w:val="%1.%2."/>
      <w:lvlJc w:val="left"/>
      <w:pPr>
        <w:ind w:left="720" w:hanging="720"/>
      </w:pPr>
      <w:rPr>
        <w:rFonts w:hint="default"/>
        <w:b w:val="0"/>
        <w:i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i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  <w:i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  <w:i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  <w:i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 w:val="0"/>
        <w:i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  <w:i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 w:val="0"/>
        <w:i/>
      </w:rPr>
    </w:lvl>
  </w:abstractNum>
  <w:abstractNum w:abstractNumId="1" w15:restartNumberingAfterBreak="0">
    <w:nsid w:val="04266838"/>
    <w:multiLevelType w:val="multilevel"/>
    <w:tmpl w:val="148A44F2"/>
    <w:lvl w:ilvl="0">
      <w:start w:val="5"/>
      <w:numFmt w:val="decimal"/>
      <w:lvlText w:val="%1."/>
      <w:lvlJc w:val="left"/>
      <w:pPr>
        <w:ind w:left="420" w:hanging="420"/>
      </w:pPr>
      <w:rPr>
        <w:rFonts w:hint="default"/>
        <w:i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i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i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i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i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i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i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i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i/>
      </w:rPr>
    </w:lvl>
  </w:abstractNum>
  <w:abstractNum w:abstractNumId="2" w15:restartNumberingAfterBreak="0">
    <w:nsid w:val="093F77CD"/>
    <w:multiLevelType w:val="multilevel"/>
    <w:tmpl w:val="75EC478C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855" w:hanging="495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3" w15:restartNumberingAfterBreak="0">
    <w:nsid w:val="12EF0B75"/>
    <w:multiLevelType w:val="multilevel"/>
    <w:tmpl w:val="601CA8A6"/>
    <w:lvl w:ilvl="0">
      <w:start w:val="2"/>
      <w:numFmt w:val="decimal"/>
      <w:lvlText w:val="%1."/>
      <w:lvlJc w:val="left"/>
      <w:pPr>
        <w:ind w:left="770" w:hanging="77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770" w:hanging="77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70" w:hanging="77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 w15:restartNumberingAfterBreak="0">
    <w:nsid w:val="27412438"/>
    <w:multiLevelType w:val="multilevel"/>
    <w:tmpl w:val="5BE03DF0"/>
    <w:lvl w:ilvl="0">
      <w:start w:val="3"/>
      <w:numFmt w:val="decimal"/>
      <w:lvlText w:val="%1"/>
      <w:lvlJc w:val="left"/>
      <w:pPr>
        <w:ind w:left="700" w:hanging="700"/>
      </w:pPr>
      <w:rPr>
        <w:rFonts w:hint="default"/>
        <w:b w:val="0"/>
        <w:i/>
      </w:rPr>
    </w:lvl>
    <w:lvl w:ilvl="1">
      <w:start w:val="10"/>
      <w:numFmt w:val="decimal"/>
      <w:lvlText w:val="%1.%2"/>
      <w:lvlJc w:val="left"/>
      <w:pPr>
        <w:ind w:left="700" w:hanging="700"/>
      </w:pPr>
      <w:rPr>
        <w:rFonts w:hint="default"/>
        <w:b w:val="0"/>
        <w:i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i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i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  <w:i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  <w:i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 w:val="0"/>
        <w:i/>
      </w:rPr>
    </w:lvl>
  </w:abstractNum>
  <w:abstractNum w:abstractNumId="5" w15:restartNumberingAfterBreak="0">
    <w:nsid w:val="2FA46E6E"/>
    <w:multiLevelType w:val="multilevel"/>
    <w:tmpl w:val="A5AE9C92"/>
    <w:lvl w:ilvl="0">
      <w:start w:val="2"/>
      <w:numFmt w:val="decimal"/>
      <w:lvlText w:val="%1"/>
      <w:lvlJc w:val="left"/>
      <w:pPr>
        <w:ind w:left="700" w:hanging="700"/>
      </w:pPr>
      <w:rPr>
        <w:rFonts w:hint="default"/>
        <w:b w:val="0"/>
        <w:i/>
      </w:rPr>
    </w:lvl>
    <w:lvl w:ilvl="1">
      <w:start w:val="10"/>
      <w:numFmt w:val="decimal"/>
      <w:lvlText w:val="%1.%2"/>
      <w:lvlJc w:val="left"/>
      <w:pPr>
        <w:ind w:left="700" w:hanging="700"/>
      </w:pPr>
      <w:rPr>
        <w:rFonts w:hint="default"/>
        <w:b w:val="0"/>
        <w:i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i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i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  <w:i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  <w:i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 w:val="0"/>
        <w:i/>
      </w:rPr>
    </w:lvl>
  </w:abstractNum>
  <w:abstractNum w:abstractNumId="6" w15:restartNumberingAfterBreak="0">
    <w:nsid w:val="31DE5F9D"/>
    <w:multiLevelType w:val="hybridMultilevel"/>
    <w:tmpl w:val="8A6847A0"/>
    <w:lvl w:ilvl="0" w:tplc="131EC67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D20A12"/>
    <w:multiLevelType w:val="multilevel"/>
    <w:tmpl w:val="E9FE45D2"/>
    <w:lvl w:ilvl="0">
      <w:start w:val="6"/>
      <w:numFmt w:val="decimal"/>
      <w:lvlText w:val="%1"/>
      <w:lvlJc w:val="left"/>
      <w:pPr>
        <w:ind w:left="700" w:hanging="700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700" w:hanging="70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3BBC6A1C"/>
    <w:multiLevelType w:val="multilevel"/>
    <w:tmpl w:val="FE28E7A0"/>
    <w:lvl w:ilvl="0">
      <w:start w:val="5"/>
      <w:numFmt w:val="decimal"/>
      <w:lvlText w:val="%1."/>
      <w:lvlJc w:val="left"/>
      <w:pPr>
        <w:ind w:left="630" w:hanging="630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9" w15:restartNumberingAfterBreak="0">
    <w:nsid w:val="41173E51"/>
    <w:multiLevelType w:val="multilevel"/>
    <w:tmpl w:val="1F7C4DFC"/>
    <w:lvl w:ilvl="0">
      <w:start w:val="4"/>
      <w:numFmt w:val="decimal"/>
      <w:lvlText w:val="%1."/>
      <w:lvlJc w:val="left"/>
      <w:pPr>
        <w:ind w:left="770" w:hanging="770"/>
      </w:pPr>
      <w:rPr>
        <w:rFonts w:hint="default"/>
        <w:b/>
        <w:bCs/>
        <w:i w:val="0"/>
        <w:iCs/>
      </w:rPr>
    </w:lvl>
    <w:lvl w:ilvl="1">
      <w:start w:val="10"/>
      <w:numFmt w:val="decimal"/>
      <w:lvlText w:val="%1.%2."/>
      <w:lvlJc w:val="left"/>
      <w:pPr>
        <w:ind w:left="770" w:hanging="770"/>
      </w:pPr>
      <w:rPr>
        <w:rFonts w:hint="default"/>
        <w:b w:val="0"/>
        <w:i/>
      </w:rPr>
    </w:lvl>
    <w:lvl w:ilvl="2">
      <w:start w:val="1"/>
      <w:numFmt w:val="decimal"/>
      <w:lvlText w:val="%1.%2.%3."/>
      <w:lvlJc w:val="left"/>
      <w:pPr>
        <w:ind w:left="770" w:hanging="770"/>
      </w:pPr>
      <w:rPr>
        <w:rFonts w:hint="default"/>
        <w:b w:val="0"/>
        <w:i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  <w:i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  <w:i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  <w:i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 w:val="0"/>
        <w:i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  <w:i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 w:val="0"/>
        <w:i/>
      </w:rPr>
    </w:lvl>
  </w:abstractNum>
  <w:abstractNum w:abstractNumId="10" w15:restartNumberingAfterBreak="0">
    <w:nsid w:val="44A943DC"/>
    <w:multiLevelType w:val="multilevel"/>
    <w:tmpl w:val="079AE176"/>
    <w:lvl w:ilvl="0">
      <w:start w:val="5"/>
      <w:numFmt w:val="decimal"/>
      <w:lvlText w:val="%1."/>
      <w:lvlJc w:val="left"/>
      <w:pPr>
        <w:ind w:left="630" w:hanging="630"/>
      </w:pPr>
    </w:lvl>
    <w:lvl w:ilvl="1">
      <w:start w:val="8"/>
      <w:numFmt w:val="decimal"/>
      <w:lvlText w:val="%1.%2."/>
      <w:lvlJc w:val="left"/>
      <w:pPr>
        <w:ind w:left="1642" w:hanging="720"/>
      </w:pPr>
    </w:lvl>
    <w:lvl w:ilvl="2">
      <w:start w:val="1"/>
      <w:numFmt w:val="decimal"/>
      <w:lvlText w:val="%1.%2.%3."/>
      <w:lvlJc w:val="left"/>
      <w:pPr>
        <w:ind w:left="2564" w:hanging="720"/>
      </w:pPr>
    </w:lvl>
    <w:lvl w:ilvl="3">
      <w:start w:val="1"/>
      <w:numFmt w:val="decimal"/>
      <w:lvlText w:val="%1.%2.%3.%4."/>
      <w:lvlJc w:val="left"/>
      <w:pPr>
        <w:ind w:left="3846" w:hanging="1080"/>
      </w:pPr>
    </w:lvl>
    <w:lvl w:ilvl="4">
      <w:start w:val="1"/>
      <w:numFmt w:val="decimal"/>
      <w:lvlText w:val="%1.%2.%3.%4.%5."/>
      <w:lvlJc w:val="left"/>
      <w:pPr>
        <w:ind w:left="4768" w:hanging="1080"/>
      </w:pPr>
    </w:lvl>
    <w:lvl w:ilvl="5">
      <w:start w:val="1"/>
      <w:numFmt w:val="decimal"/>
      <w:lvlText w:val="%1.%2.%3.%4.%5.%6."/>
      <w:lvlJc w:val="left"/>
      <w:pPr>
        <w:ind w:left="6050" w:hanging="1440"/>
      </w:pPr>
    </w:lvl>
    <w:lvl w:ilvl="6">
      <w:start w:val="1"/>
      <w:numFmt w:val="decimal"/>
      <w:lvlText w:val="%1.%2.%3.%4.%5.%6.%7."/>
      <w:lvlJc w:val="left"/>
      <w:pPr>
        <w:ind w:left="7332" w:hanging="1800"/>
      </w:pPr>
    </w:lvl>
    <w:lvl w:ilvl="7">
      <w:start w:val="1"/>
      <w:numFmt w:val="decimal"/>
      <w:lvlText w:val="%1.%2.%3.%4.%5.%6.%7.%8."/>
      <w:lvlJc w:val="left"/>
      <w:pPr>
        <w:ind w:left="8254" w:hanging="1800"/>
      </w:pPr>
    </w:lvl>
    <w:lvl w:ilvl="8">
      <w:start w:val="1"/>
      <w:numFmt w:val="decimal"/>
      <w:lvlText w:val="%1.%2.%3.%4.%5.%6.%7.%8.%9."/>
      <w:lvlJc w:val="left"/>
      <w:pPr>
        <w:ind w:left="9536" w:hanging="2160"/>
      </w:pPr>
    </w:lvl>
  </w:abstractNum>
  <w:abstractNum w:abstractNumId="11" w15:restartNumberingAfterBreak="0">
    <w:nsid w:val="49230CB0"/>
    <w:multiLevelType w:val="hybridMultilevel"/>
    <w:tmpl w:val="EC6A66EC"/>
    <w:lvl w:ilvl="0" w:tplc="7CD0DE52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1F11A6"/>
    <w:multiLevelType w:val="multilevel"/>
    <w:tmpl w:val="6B4EE6CC"/>
    <w:lvl w:ilvl="0">
      <w:start w:val="1"/>
      <w:numFmt w:val="decimal"/>
      <w:lvlText w:val="%1."/>
      <w:lvlJc w:val="left"/>
      <w:pPr>
        <w:ind w:left="928" w:hanging="360"/>
      </w:pPr>
      <w:rPr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ascii="Times New Roman" w:eastAsia="Times New Roman" w:hAnsi="Times New Roman" w:cs="Times New Roman"/>
        <w:b/>
        <w:i/>
        <w:color w:val="000000"/>
        <w:sz w:val="28"/>
        <w:szCs w:val="28"/>
      </w:rPr>
    </w:lvl>
    <w:lvl w:ilvl="2">
      <w:start w:val="1"/>
      <w:numFmt w:val="bullet"/>
      <w:lvlText w:val="●"/>
      <w:lvlJc w:val="left"/>
      <w:pPr>
        <w:ind w:left="1800" w:hanging="72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1.%2.●.%4."/>
      <w:lvlJc w:val="left"/>
      <w:pPr>
        <w:ind w:left="2160" w:hanging="720"/>
      </w:pPr>
    </w:lvl>
    <w:lvl w:ilvl="4">
      <w:start w:val="1"/>
      <w:numFmt w:val="decimal"/>
      <w:lvlText w:val="%1.%2.●.%4.%5."/>
      <w:lvlJc w:val="left"/>
      <w:pPr>
        <w:ind w:left="2880" w:hanging="1080"/>
      </w:pPr>
    </w:lvl>
    <w:lvl w:ilvl="5">
      <w:start w:val="1"/>
      <w:numFmt w:val="decimal"/>
      <w:lvlText w:val="%1.%2.●.%4.%5.%6."/>
      <w:lvlJc w:val="left"/>
      <w:pPr>
        <w:ind w:left="3240" w:hanging="1080"/>
      </w:pPr>
    </w:lvl>
    <w:lvl w:ilvl="6">
      <w:start w:val="1"/>
      <w:numFmt w:val="decimal"/>
      <w:lvlText w:val="%1.%2.●.%4.%5.%6.%7."/>
      <w:lvlJc w:val="left"/>
      <w:pPr>
        <w:ind w:left="3960" w:hanging="1440"/>
      </w:pPr>
    </w:lvl>
    <w:lvl w:ilvl="7">
      <w:start w:val="1"/>
      <w:numFmt w:val="decimal"/>
      <w:lvlText w:val="%1.%2.●.%4.%5.%6.%7.%8."/>
      <w:lvlJc w:val="left"/>
      <w:pPr>
        <w:ind w:left="4320" w:hanging="1440"/>
      </w:pPr>
    </w:lvl>
    <w:lvl w:ilvl="8">
      <w:start w:val="1"/>
      <w:numFmt w:val="decimal"/>
      <w:lvlText w:val="%1.%2.●.%4.%5.%6.%7.%8.%9."/>
      <w:lvlJc w:val="left"/>
      <w:pPr>
        <w:ind w:left="5040" w:hanging="1800"/>
      </w:pPr>
    </w:lvl>
  </w:abstractNum>
  <w:abstractNum w:abstractNumId="13" w15:restartNumberingAfterBreak="0">
    <w:nsid w:val="53BF0D96"/>
    <w:multiLevelType w:val="multilevel"/>
    <w:tmpl w:val="E5C2E546"/>
    <w:lvl w:ilvl="0">
      <w:start w:val="3"/>
      <w:numFmt w:val="decimal"/>
      <w:lvlText w:val="%1."/>
      <w:lvlJc w:val="left"/>
      <w:pPr>
        <w:ind w:left="770" w:hanging="77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770" w:hanging="77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70" w:hanging="77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4" w15:restartNumberingAfterBreak="0">
    <w:nsid w:val="54662056"/>
    <w:multiLevelType w:val="multilevel"/>
    <w:tmpl w:val="76A03C9C"/>
    <w:lvl w:ilvl="0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698F70A7"/>
    <w:multiLevelType w:val="multilevel"/>
    <w:tmpl w:val="FFCA9B50"/>
    <w:lvl w:ilvl="0">
      <w:start w:val="3"/>
      <w:numFmt w:val="decimal"/>
      <w:lvlText w:val="%1."/>
      <w:lvlJc w:val="left"/>
      <w:pPr>
        <w:ind w:left="630" w:hanging="630"/>
      </w:pPr>
    </w:lvl>
    <w:lvl w:ilvl="1">
      <w:start w:val="9"/>
      <w:numFmt w:val="decimal"/>
      <w:lvlText w:val="%1.%2."/>
      <w:lvlJc w:val="left"/>
      <w:pPr>
        <w:ind w:left="1642" w:hanging="720"/>
      </w:pPr>
    </w:lvl>
    <w:lvl w:ilvl="2">
      <w:start w:val="1"/>
      <w:numFmt w:val="decimal"/>
      <w:lvlText w:val="%1.%2.%3."/>
      <w:lvlJc w:val="left"/>
      <w:pPr>
        <w:ind w:left="2564" w:hanging="720"/>
      </w:pPr>
    </w:lvl>
    <w:lvl w:ilvl="3">
      <w:start w:val="1"/>
      <w:numFmt w:val="decimal"/>
      <w:lvlText w:val="%1.%2.%3.%4."/>
      <w:lvlJc w:val="left"/>
      <w:pPr>
        <w:ind w:left="3846" w:hanging="1080"/>
      </w:pPr>
    </w:lvl>
    <w:lvl w:ilvl="4">
      <w:start w:val="1"/>
      <w:numFmt w:val="decimal"/>
      <w:lvlText w:val="%1.%2.%3.%4.%5."/>
      <w:lvlJc w:val="left"/>
      <w:pPr>
        <w:ind w:left="4768" w:hanging="1080"/>
      </w:pPr>
    </w:lvl>
    <w:lvl w:ilvl="5">
      <w:start w:val="1"/>
      <w:numFmt w:val="decimal"/>
      <w:lvlText w:val="%1.%2.%3.%4.%5.%6."/>
      <w:lvlJc w:val="left"/>
      <w:pPr>
        <w:ind w:left="6050" w:hanging="1440"/>
      </w:pPr>
    </w:lvl>
    <w:lvl w:ilvl="6">
      <w:start w:val="1"/>
      <w:numFmt w:val="decimal"/>
      <w:lvlText w:val="%1.%2.%3.%4.%5.%6.%7."/>
      <w:lvlJc w:val="left"/>
      <w:pPr>
        <w:ind w:left="7332" w:hanging="1800"/>
      </w:pPr>
    </w:lvl>
    <w:lvl w:ilvl="7">
      <w:start w:val="1"/>
      <w:numFmt w:val="decimal"/>
      <w:lvlText w:val="%1.%2.%3.%4.%5.%6.%7.%8."/>
      <w:lvlJc w:val="left"/>
      <w:pPr>
        <w:ind w:left="8254" w:hanging="1800"/>
      </w:pPr>
    </w:lvl>
    <w:lvl w:ilvl="8">
      <w:start w:val="1"/>
      <w:numFmt w:val="decimal"/>
      <w:lvlText w:val="%1.%2.%3.%4.%5.%6.%7.%8.%9."/>
      <w:lvlJc w:val="left"/>
      <w:pPr>
        <w:ind w:left="9536" w:hanging="2160"/>
      </w:pPr>
    </w:lvl>
  </w:abstractNum>
  <w:abstractNum w:abstractNumId="16" w15:restartNumberingAfterBreak="0">
    <w:nsid w:val="6C496B41"/>
    <w:multiLevelType w:val="multilevel"/>
    <w:tmpl w:val="B6403BF0"/>
    <w:lvl w:ilvl="0">
      <w:start w:val="2"/>
      <w:numFmt w:val="decimal"/>
      <w:lvlText w:val="%1."/>
      <w:lvlJc w:val="left"/>
      <w:pPr>
        <w:ind w:left="630" w:hanging="630"/>
      </w:pPr>
    </w:lvl>
    <w:lvl w:ilvl="1">
      <w:start w:val="9"/>
      <w:numFmt w:val="decimal"/>
      <w:lvlText w:val="%1.%2."/>
      <w:lvlJc w:val="left"/>
      <w:pPr>
        <w:ind w:left="1642" w:hanging="720"/>
      </w:pPr>
    </w:lvl>
    <w:lvl w:ilvl="2">
      <w:start w:val="1"/>
      <w:numFmt w:val="decimal"/>
      <w:lvlText w:val="%1.%2.%3."/>
      <w:lvlJc w:val="left"/>
      <w:pPr>
        <w:ind w:left="2564" w:hanging="720"/>
      </w:pPr>
    </w:lvl>
    <w:lvl w:ilvl="3">
      <w:start w:val="1"/>
      <w:numFmt w:val="decimal"/>
      <w:lvlText w:val="%1.%2.%3.%4."/>
      <w:lvlJc w:val="left"/>
      <w:pPr>
        <w:ind w:left="3846" w:hanging="1080"/>
      </w:pPr>
    </w:lvl>
    <w:lvl w:ilvl="4">
      <w:start w:val="1"/>
      <w:numFmt w:val="decimal"/>
      <w:lvlText w:val="%1.%2.%3.%4.%5."/>
      <w:lvlJc w:val="left"/>
      <w:pPr>
        <w:ind w:left="4768" w:hanging="1080"/>
      </w:pPr>
    </w:lvl>
    <w:lvl w:ilvl="5">
      <w:start w:val="1"/>
      <w:numFmt w:val="decimal"/>
      <w:lvlText w:val="%1.%2.%3.%4.%5.%6."/>
      <w:lvlJc w:val="left"/>
      <w:pPr>
        <w:ind w:left="6050" w:hanging="1440"/>
      </w:pPr>
    </w:lvl>
    <w:lvl w:ilvl="6">
      <w:start w:val="1"/>
      <w:numFmt w:val="decimal"/>
      <w:lvlText w:val="%1.%2.%3.%4.%5.%6.%7."/>
      <w:lvlJc w:val="left"/>
      <w:pPr>
        <w:ind w:left="7332" w:hanging="1800"/>
      </w:pPr>
    </w:lvl>
    <w:lvl w:ilvl="7">
      <w:start w:val="1"/>
      <w:numFmt w:val="decimal"/>
      <w:lvlText w:val="%1.%2.%3.%4.%5.%6.%7.%8."/>
      <w:lvlJc w:val="left"/>
      <w:pPr>
        <w:ind w:left="8254" w:hanging="1800"/>
      </w:pPr>
    </w:lvl>
    <w:lvl w:ilvl="8">
      <w:start w:val="1"/>
      <w:numFmt w:val="decimal"/>
      <w:lvlText w:val="%1.%2.%3.%4.%5.%6.%7.%8.%9."/>
      <w:lvlJc w:val="left"/>
      <w:pPr>
        <w:ind w:left="9536" w:hanging="2160"/>
      </w:pPr>
    </w:lvl>
  </w:abstractNum>
  <w:abstractNum w:abstractNumId="17" w15:restartNumberingAfterBreak="0">
    <w:nsid w:val="6DCD2EA9"/>
    <w:multiLevelType w:val="multilevel"/>
    <w:tmpl w:val="77F6731A"/>
    <w:lvl w:ilvl="0">
      <w:start w:val="2"/>
      <w:numFmt w:val="decimal"/>
      <w:lvlText w:val="%1."/>
      <w:lvlJc w:val="left"/>
      <w:pPr>
        <w:ind w:left="630" w:hanging="630"/>
      </w:pPr>
      <w:rPr>
        <w:rFonts w:ascii="Times New Roman" w:hAnsi="Times New Roman" w:cs="Times New Roman" w:hint="default"/>
        <w:b w:val="0"/>
        <w:i/>
      </w:rPr>
    </w:lvl>
    <w:lvl w:ilvl="1">
      <w:start w:val="9"/>
      <w:numFmt w:val="decimal"/>
      <w:lvlText w:val="%1.%2."/>
      <w:lvlJc w:val="left"/>
      <w:pPr>
        <w:ind w:left="720" w:hanging="720"/>
      </w:pPr>
      <w:rPr>
        <w:rFonts w:ascii="Times New Roman" w:hAnsi="Times New Roman" w:cs="Times New Roman" w:hint="default"/>
        <w:b w:val="0"/>
        <w:i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hAnsi="Times New Roman" w:cs="Times New Roman" w:hint="default"/>
        <w:b w:val="0"/>
        <w:i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ascii="Times New Roman" w:hAnsi="Times New Roman" w:cs="Times New Roman" w:hint="default"/>
        <w:b w:val="0"/>
        <w:i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ascii="Times New Roman" w:hAnsi="Times New Roman" w:cs="Times New Roman" w:hint="default"/>
        <w:b w:val="0"/>
        <w:i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ascii="Times New Roman" w:hAnsi="Times New Roman" w:cs="Times New Roman" w:hint="default"/>
        <w:b w:val="0"/>
        <w:i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ascii="Times New Roman" w:hAnsi="Times New Roman" w:cs="Times New Roman" w:hint="default"/>
        <w:b w:val="0"/>
        <w:i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ascii="Times New Roman" w:hAnsi="Times New Roman" w:cs="Times New Roman" w:hint="default"/>
        <w:b w:val="0"/>
        <w:i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ascii="Times New Roman" w:hAnsi="Times New Roman" w:cs="Times New Roman" w:hint="default"/>
        <w:b w:val="0"/>
        <w:i/>
      </w:rPr>
    </w:lvl>
  </w:abstractNum>
  <w:abstractNum w:abstractNumId="18" w15:restartNumberingAfterBreak="0">
    <w:nsid w:val="6EB141D9"/>
    <w:multiLevelType w:val="multilevel"/>
    <w:tmpl w:val="C4E89D3C"/>
    <w:lvl w:ilvl="0">
      <w:start w:val="4"/>
      <w:numFmt w:val="decimal"/>
      <w:lvlText w:val="%1."/>
      <w:lvlJc w:val="left"/>
      <w:pPr>
        <w:ind w:left="630" w:hanging="630"/>
      </w:pPr>
    </w:lvl>
    <w:lvl w:ilvl="1">
      <w:start w:val="8"/>
      <w:numFmt w:val="decimal"/>
      <w:lvlText w:val="%1.%2."/>
      <w:lvlJc w:val="left"/>
      <w:pPr>
        <w:ind w:left="1642" w:hanging="720"/>
      </w:pPr>
    </w:lvl>
    <w:lvl w:ilvl="2">
      <w:start w:val="1"/>
      <w:numFmt w:val="decimal"/>
      <w:lvlText w:val="%1.%2.%3."/>
      <w:lvlJc w:val="left"/>
      <w:pPr>
        <w:ind w:left="2564" w:hanging="720"/>
      </w:pPr>
    </w:lvl>
    <w:lvl w:ilvl="3">
      <w:start w:val="1"/>
      <w:numFmt w:val="decimal"/>
      <w:lvlText w:val="%1.%2.%3.%4."/>
      <w:lvlJc w:val="left"/>
      <w:pPr>
        <w:ind w:left="3846" w:hanging="1080"/>
      </w:pPr>
    </w:lvl>
    <w:lvl w:ilvl="4">
      <w:start w:val="1"/>
      <w:numFmt w:val="decimal"/>
      <w:lvlText w:val="%1.%2.%3.%4.%5."/>
      <w:lvlJc w:val="left"/>
      <w:pPr>
        <w:ind w:left="4768" w:hanging="1080"/>
      </w:pPr>
    </w:lvl>
    <w:lvl w:ilvl="5">
      <w:start w:val="1"/>
      <w:numFmt w:val="decimal"/>
      <w:lvlText w:val="%1.%2.%3.%4.%5.%6."/>
      <w:lvlJc w:val="left"/>
      <w:pPr>
        <w:ind w:left="6050" w:hanging="1440"/>
      </w:pPr>
    </w:lvl>
    <w:lvl w:ilvl="6">
      <w:start w:val="1"/>
      <w:numFmt w:val="decimal"/>
      <w:lvlText w:val="%1.%2.%3.%4.%5.%6.%7."/>
      <w:lvlJc w:val="left"/>
      <w:pPr>
        <w:ind w:left="7332" w:hanging="1800"/>
      </w:pPr>
    </w:lvl>
    <w:lvl w:ilvl="7">
      <w:start w:val="1"/>
      <w:numFmt w:val="decimal"/>
      <w:lvlText w:val="%1.%2.%3.%4.%5.%6.%7.%8."/>
      <w:lvlJc w:val="left"/>
      <w:pPr>
        <w:ind w:left="8254" w:hanging="1800"/>
      </w:pPr>
    </w:lvl>
    <w:lvl w:ilvl="8">
      <w:start w:val="1"/>
      <w:numFmt w:val="decimal"/>
      <w:lvlText w:val="%1.%2.%3.%4.%5.%6.%7.%8.%9."/>
      <w:lvlJc w:val="left"/>
      <w:pPr>
        <w:ind w:left="9536" w:hanging="2160"/>
      </w:pPr>
    </w:lvl>
  </w:abstractNum>
  <w:abstractNum w:abstractNumId="19" w15:restartNumberingAfterBreak="0">
    <w:nsid w:val="795A525E"/>
    <w:multiLevelType w:val="multilevel"/>
    <w:tmpl w:val="336658BA"/>
    <w:lvl w:ilvl="0">
      <w:start w:val="6"/>
      <w:numFmt w:val="decimal"/>
      <w:lvlText w:val="%1."/>
      <w:lvlJc w:val="left"/>
      <w:pPr>
        <w:ind w:left="630" w:hanging="630"/>
      </w:pPr>
    </w:lvl>
    <w:lvl w:ilvl="1">
      <w:start w:val="8"/>
      <w:numFmt w:val="decimal"/>
      <w:lvlText w:val="%1.%2."/>
      <w:lvlJc w:val="left"/>
      <w:pPr>
        <w:ind w:left="1751" w:hanging="720"/>
      </w:pPr>
    </w:lvl>
    <w:lvl w:ilvl="2">
      <w:start w:val="1"/>
      <w:numFmt w:val="decimal"/>
      <w:lvlText w:val="%1.%2.%3."/>
      <w:lvlJc w:val="left"/>
      <w:pPr>
        <w:ind w:left="2782" w:hanging="720"/>
      </w:pPr>
    </w:lvl>
    <w:lvl w:ilvl="3">
      <w:start w:val="1"/>
      <w:numFmt w:val="decimal"/>
      <w:lvlText w:val="%1.%2.%3.%4."/>
      <w:lvlJc w:val="left"/>
      <w:pPr>
        <w:ind w:left="4173" w:hanging="1080"/>
      </w:pPr>
    </w:lvl>
    <w:lvl w:ilvl="4">
      <w:start w:val="1"/>
      <w:numFmt w:val="decimal"/>
      <w:lvlText w:val="%1.%2.%3.%4.%5."/>
      <w:lvlJc w:val="left"/>
      <w:pPr>
        <w:ind w:left="5204" w:hanging="1080"/>
      </w:pPr>
    </w:lvl>
    <w:lvl w:ilvl="5">
      <w:start w:val="1"/>
      <w:numFmt w:val="decimal"/>
      <w:lvlText w:val="%1.%2.%3.%4.%5.%6."/>
      <w:lvlJc w:val="left"/>
      <w:pPr>
        <w:ind w:left="6595" w:hanging="1440"/>
      </w:pPr>
    </w:lvl>
    <w:lvl w:ilvl="6">
      <w:start w:val="1"/>
      <w:numFmt w:val="decimal"/>
      <w:lvlText w:val="%1.%2.%3.%4.%5.%6.%7."/>
      <w:lvlJc w:val="left"/>
      <w:pPr>
        <w:ind w:left="7986" w:hanging="1800"/>
      </w:pPr>
    </w:lvl>
    <w:lvl w:ilvl="7">
      <w:start w:val="1"/>
      <w:numFmt w:val="decimal"/>
      <w:lvlText w:val="%1.%2.%3.%4.%5.%6.%7.%8."/>
      <w:lvlJc w:val="left"/>
      <w:pPr>
        <w:ind w:left="9017" w:hanging="1800"/>
      </w:pPr>
    </w:lvl>
    <w:lvl w:ilvl="8">
      <w:start w:val="1"/>
      <w:numFmt w:val="decimal"/>
      <w:lvlText w:val="%1.%2.%3.%4.%5.%6.%7.%8.%9."/>
      <w:lvlJc w:val="left"/>
      <w:pPr>
        <w:ind w:left="10408" w:hanging="2160"/>
      </w:pPr>
    </w:lvl>
  </w:abstractNum>
  <w:num w:numId="1">
    <w:abstractNumId w:val="14"/>
  </w:num>
  <w:num w:numId="2">
    <w:abstractNumId w:val="12"/>
  </w:num>
  <w:num w:numId="3">
    <w:abstractNumId w:val="16"/>
  </w:num>
  <w:num w:numId="4">
    <w:abstractNumId w:val="15"/>
  </w:num>
  <w:num w:numId="5">
    <w:abstractNumId w:val="18"/>
  </w:num>
  <w:num w:numId="6">
    <w:abstractNumId w:val="10"/>
  </w:num>
  <w:num w:numId="7">
    <w:abstractNumId w:val="19"/>
  </w:num>
  <w:num w:numId="8">
    <w:abstractNumId w:val="17"/>
  </w:num>
  <w:num w:numId="9">
    <w:abstractNumId w:val="2"/>
  </w:num>
  <w:num w:numId="10">
    <w:abstractNumId w:val="5"/>
  </w:num>
  <w:num w:numId="11">
    <w:abstractNumId w:val="3"/>
  </w:num>
  <w:num w:numId="12">
    <w:abstractNumId w:val="4"/>
  </w:num>
  <w:num w:numId="13">
    <w:abstractNumId w:val="13"/>
  </w:num>
  <w:num w:numId="14">
    <w:abstractNumId w:val="0"/>
  </w:num>
  <w:num w:numId="15">
    <w:abstractNumId w:val="8"/>
  </w:num>
  <w:num w:numId="16">
    <w:abstractNumId w:val="7"/>
  </w:num>
  <w:num w:numId="17">
    <w:abstractNumId w:val="11"/>
  </w:num>
  <w:num w:numId="18">
    <w:abstractNumId w:val="9"/>
  </w:num>
  <w:num w:numId="19">
    <w:abstractNumId w:val="1"/>
  </w:num>
  <w:num w:numId="2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3D29"/>
    <w:rsid w:val="00013A0F"/>
    <w:rsid w:val="00023AF8"/>
    <w:rsid w:val="00023BE6"/>
    <w:rsid w:val="00025476"/>
    <w:rsid w:val="000277DA"/>
    <w:rsid w:val="00031F0C"/>
    <w:rsid w:val="000658B1"/>
    <w:rsid w:val="00094B38"/>
    <w:rsid w:val="000A26C4"/>
    <w:rsid w:val="000A7DF2"/>
    <w:rsid w:val="000E1EC9"/>
    <w:rsid w:val="000E2FC7"/>
    <w:rsid w:val="000E4290"/>
    <w:rsid w:val="000F4397"/>
    <w:rsid w:val="00110F45"/>
    <w:rsid w:val="00124ABF"/>
    <w:rsid w:val="0018620B"/>
    <w:rsid w:val="00197600"/>
    <w:rsid w:val="001C1F9C"/>
    <w:rsid w:val="001C46EC"/>
    <w:rsid w:val="002016E2"/>
    <w:rsid w:val="00235856"/>
    <w:rsid w:val="00242941"/>
    <w:rsid w:val="00270666"/>
    <w:rsid w:val="002728CC"/>
    <w:rsid w:val="00282C31"/>
    <w:rsid w:val="00290F90"/>
    <w:rsid w:val="002A45F5"/>
    <w:rsid w:val="002B0624"/>
    <w:rsid w:val="002B36BD"/>
    <w:rsid w:val="002B492F"/>
    <w:rsid w:val="00303096"/>
    <w:rsid w:val="00322D1B"/>
    <w:rsid w:val="00322EA8"/>
    <w:rsid w:val="00324182"/>
    <w:rsid w:val="003461FF"/>
    <w:rsid w:val="00365843"/>
    <w:rsid w:val="003732A7"/>
    <w:rsid w:val="00373AE2"/>
    <w:rsid w:val="00381161"/>
    <w:rsid w:val="00397249"/>
    <w:rsid w:val="003A2224"/>
    <w:rsid w:val="003B03B0"/>
    <w:rsid w:val="003C53D3"/>
    <w:rsid w:val="003C6AD2"/>
    <w:rsid w:val="0040002F"/>
    <w:rsid w:val="004207C9"/>
    <w:rsid w:val="00431A85"/>
    <w:rsid w:val="0045374B"/>
    <w:rsid w:val="00455F59"/>
    <w:rsid w:val="00460BB8"/>
    <w:rsid w:val="0047229F"/>
    <w:rsid w:val="00472D51"/>
    <w:rsid w:val="004B4B32"/>
    <w:rsid w:val="004D5267"/>
    <w:rsid w:val="00500B10"/>
    <w:rsid w:val="00545107"/>
    <w:rsid w:val="0057773D"/>
    <w:rsid w:val="0058146D"/>
    <w:rsid w:val="00586C82"/>
    <w:rsid w:val="005A339E"/>
    <w:rsid w:val="005B4DC1"/>
    <w:rsid w:val="005C20EC"/>
    <w:rsid w:val="005C5C7C"/>
    <w:rsid w:val="005E3EE5"/>
    <w:rsid w:val="005F1C4A"/>
    <w:rsid w:val="00623E2E"/>
    <w:rsid w:val="00644ECD"/>
    <w:rsid w:val="00646347"/>
    <w:rsid w:val="0065120E"/>
    <w:rsid w:val="00675DCB"/>
    <w:rsid w:val="0069564A"/>
    <w:rsid w:val="006A4278"/>
    <w:rsid w:val="006B5B1C"/>
    <w:rsid w:val="006C1AA1"/>
    <w:rsid w:val="006E47D4"/>
    <w:rsid w:val="006F669E"/>
    <w:rsid w:val="0071425D"/>
    <w:rsid w:val="00714E59"/>
    <w:rsid w:val="0072017B"/>
    <w:rsid w:val="0073798E"/>
    <w:rsid w:val="00750413"/>
    <w:rsid w:val="0075445C"/>
    <w:rsid w:val="00760BDB"/>
    <w:rsid w:val="00763ADA"/>
    <w:rsid w:val="007762A5"/>
    <w:rsid w:val="00776554"/>
    <w:rsid w:val="0078206D"/>
    <w:rsid w:val="00785966"/>
    <w:rsid w:val="00792AA0"/>
    <w:rsid w:val="00793808"/>
    <w:rsid w:val="007952B3"/>
    <w:rsid w:val="00796CA8"/>
    <w:rsid w:val="007C4183"/>
    <w:rsid w:val="007C43E9"/>
    <w:rsid w:val="007E5045"/>
    <w:rsid w:val="007E50B3"/>
    <w:rsid w:val="00804C14"/>
    <w:rsid w:val="00816A16"/>
    <w:rsid w:val="0082029F"/>
    <w:rsid w:val="00822938"/>
    <w:rsid w:val="00846BC1"/>
    <w:rsid w:val="00847869"/>
    <w:rsid w:val="00852D8A"/>
    <w:rsid w:val="00862CFD"/>
    <w:rsid w:val="00863621"/>
    <w:rsid w:val="008A3901"/>
    <w:rsid w:val="008B3C8F"/>
    <w:rsid w:val="008C5A11"/>
    <w:rsid w:val="0091498F"/>
    <w:rsid w:val="0092384F"/>
    <w:rsid w:val="00925408"/>
    <w:rsid w:val="00926E7E"/>
    <w:rsid w:val="00927BD5"/>
    <w:rsid w:val="00942D45"/>
    <w:rsid w:val="009733CE"/>
    <w:rsid w:val="00976C1E"/>
    <w:rsid w:val="009830C6"/>
    <w:rsid w:val="009E37D8"/>
    <w:rsid w:val="00A141B6"/>
    <w:rsid w:val="00A26CF5"/>
    <w:rsid w:val="00A30A71"/>
    <w:rsid w:val="00A702B0"/>
    <w:rsid w:val="00A83D29"/>
    <w:rsid w:val="00AA4C5A"/>
    <w:rsid w:val="00AD79A1"/>
    <w:rsid w:val="00AE0BE0"/>
    <w:rsid w:val="00AE661F"/>
    <w:rsid w:val="00AF5E87"/>
    <w:rsid w:val="00B0024C"/>
    <w:rsid w:val="00B014D3"/>
    <w:rsid w:val="00B10B0E"/>
    <w:rsid w:val="00B16E64"/>
    <w:rsid w:val="00B2734D"/>
    <w:rsid w:val="00B365EE"/>
    <w:rsid w:val="00B54A90"/>
    <w:rsid w:val="00B5543D"/>
    <w:rsid w:val="00B60D59"/>
    <w:rsid w:val="00B91E9A"/>
    <w:rsid w:val="00B922AD"/>
    <w:rsid w:val="00B94BBA"/>
    <w:rsid w:val="00BE15C6"/>
    <w:rsid w:val="00BE6AF8"/>
    <w:rsid w:val="00BF5019"/>
    <w:rsid w:val="00C038EF"/>
    <w:rsid w:val="00C37DA5"/>
    <w:rsid w:val="00C42704"/>
    <w:rsid w:val="00C80189"/>
    <w:rsid w:val="00C80FBF"/>
    <w:rsid w:val="00C82E33"/>
    <w:rsid w:val="00C85DBC"/>
    <w:rsid w:val="00CB25BC"/>
    <w:rsid w:val="00CC3412"/>
    <w:rsid w:val="00CD6A0C"/>
    <w:rsid w:val="00CE059D"/>
    <w:rsid w:val="00CE302F"/>
    <w:rsid w:val="00D2528B"/>
    <w:rsid w:val="00D30963"/>
    <w:rsid w:val="00D35586"/>
    <w:rsid w:val="00D566B8"/>
    <w:rsid w:val="00D81801"/>
    <w:rsid w:val="00D96A1B"/>
    <w:rsid w:val="00DA0B34"/>
    <w:rsid w:val="00DC399D"/>
    <w:rsid w:val="00DD2624"/>
    <w:rsid w:val="00DD70DD"/>
    <w:rsid w:val="00DD79D5"/>
    <w:rsid w:val="00DE3893"/>
    <w:rsid w:val="00E04D45"/>
    <w:rsid w:val="00E17C67"/>
    <w:rsid w:val="00E22173"/>
    <w:rsid w:val="00E22BA5"/>
    <w:rsid w:val="00E555D5"/>
    <w:rsid w:val="00EC4C64"/>
    <w:rsid w:val="00EF393C"/>
    <w:rsid w:val="00F51BDC"/>
    <w:rsid w:val="00F53981"/>
    <w:rsid w:val="00F55DE5"/>
    <w:rsid w:val="00F57FDA"/>
    <w:rsid w:val="00F910FA"/>
    <w:rsid w:val="00FA4A16"/>
    <w:rsid w:val="00FB6984"/>
    <w:rsid w:val="00FC3AAE"/>
    <w:rsid w:val="00FE0A8B"/>
    <w:rsid w:val="00FE10D4"/>
    <w:rsid w:val="00FE68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854D3B9"/>
  <w15:docId w15:val="{B53B52A0-49A6-47C2-B43A-0E74714E38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35586"/>
  </w:style>
  <w:style w:type="paragraph" w:styleId="1">
    <w:name w:val="heading 1"/>
    <w:basedOn w:val="a"/>
    <w:next w:val="a"/>
    <w:uiPriority w:val="9"/>
    <w:qFormat/>
    <w:pPr>
      <w:keepNext/>
      <w:spacing w:before="240" w:after="120" w:line="360" w:lineRule="auto"/>
      <w:outlineLvl w:val="0"/>
    </w:pPr>
    <w:rPr>
      <w:rFonts w:ascii="Arial" w:eastAsia="Arial" w:hAnsi="Arial" w:cs="Arial"/>
      <w:b/>
      <w:smallCaps/>
      <w:color w:val="2C8DE6"/>
      <w:sz w:val="36"/>
      <w:szCs w:val="36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spacing w:before="240" w:after="120" w:line="360" w:lineRule="auto"/>
      <w:outlineLvl w:val="1"/>
    </w:pPr>
    <w:rPr>
      <w:rFonts w:ascii="Arial" w:eastAsia="Arial" w:hAnsi="Arial" w:cs="Arial"/>
      <w:b/>
      <w:sz w:val="28"/>
      <w:szCs w:val="28"/>
    </w:rPr>
  </w:style>
  <w:style w:type="paragraph" w:styleId="3">
    <w:name w:val="heading 3"/>
    <w:basedOn w:val="a"/>
    <w:next w:val="a"/>
    <w:uiPriority w:val="9"/>
    <w:unhideWhenUsed/>
    <w:qFormat/>
    <w:pPr>
      <w:keepNext/>
      <w:spacing w:before="120" w:after="0" w:line="360" w:lineRule="auto"/>
      <w:outlineLvl w:val="2"/>
    </w:pPr>
    <w:rPr>
      <w:rFonts w:ascii="Arial" w:eastAsia="Arial" w:hAnsi="Arial" w:cs="Arial"/>
      <w:b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widowControl w:val="0"/>
      <w:spacing w:after="0" w:line="360" w:lineRule="auto"/>
      <w:outlineLvl w:val="3"/>
    </w:pPr>
    <w:rPr>
      <w:rFonts w:ascii="Arial" w:eastAsia="Arial" w:hAnsi="Arial" w:cs="Arial"/>
      <w:b/>
      <w:sz w:val="28"/>
      <w:szCs w:val="28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widowControl w:val="0"/>
      <w:spacing w:after="0" w:line="360" w:lineRule="auto"/>
      <w:jc w:val="both"/>
      <w:outlineLvl w:val="4"/>
    </w:pPr>
    <w:rPr>
      <w:rFonts w:ascii="Arial" w:eastAsia="Arial" w:hAnsi="Arial" w:cs="Arial"/>
      <w:b/>
      <w:sz w:val="28"/>
      <w:szCs w:val="28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widowControl w:val="0"/>
      <w:spacing w:after="58" w:line="360" w:lineRule="auto"/>
      <w:outlineLvl w:val="5"/>
    </w:pPr>
    <w:rPr>
      <w:rFonts w:ascii="Arial" w:eastAsia="Arial" w:hAnsi="Arial" w:cs="Arial"/>
      <w:b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rPr>
      <w:color w:val="5A5A5A"/>
    </w:rPr>
  </w:style>
  <w:style w:type="table" w:customStyle="1" w:styleId="a5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b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0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5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a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b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c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d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e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f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0">
    <w:basedOn w:val="TableNormal"/>
    <w:tblPr>
      <w:tblStyleRowBandSize w:val="1"/>
      <w:tblStyleColBandSize w:val="1"/>
      <w:tblCellMar>
        <w:top w:w="144" w:type="dxa"/>
        <w:left w:w="115" w:type="dxa"/>
        <w:bottom w:w="144" w:type="dxa"/>
        <w:right w:w="115" w:type="dxa"/>
      </w:tblCellMar>
    </w:tblPr>
  </w:style>
  <w:style w:type="paragraph" w:styleId="aff1">
    <w:name w:val="annotation text"/>
    <w:basedOn w:val="a"/>
    <w:link w:val="aff2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ff2">
    <w:name w:val="Текст примечания Знак"/>
    <w:basedOn w:val="a0"/>
    <w:link w:val="aff1"/>
    <w:uiPriority w:val="99"/>
    <w:semiHidden/>
    <w:rPr>
      <w:sz w:val="20"/>
      <w:szCs w:val="20"/>
    </w:rPr>
  </w:style>
  <w:style w:type="character" w:styleId="aff3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ff4">
    <w:name w:val="List Paragraph"/>
    <w:basedOn w:val="a"/>
    <w:uiPriority w:val="34"/>
    <w:qFormat/>
    <w:rsid w:val="00FB6984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792AA0"/>
    <w:rPr>
      <w:rFonts w:ascii="Arial" w:eastAsia="Arial" w:hAnsi="Arial" w:cs="Arial"/>
      <w:b/>
      <w:sz w:val="28"/>
      <w:szCs w:val="28"/>
    </w:rPr>
  </w:style>
  <w:style w:type="paragraph" w:styleId="21">
    <w:name w:val="toc 2"/>
    <w:basedOn w:val="a"/>
    <w:next w:val="a"/>
    <w:autoRedefine/>
    <w:uiPriority w:val="39"/>
    <w:unhideWhenUsed/>
    <w:rsid w:val="00110F45"/>
    <w:pPr>
      <w:spacing w:after="100"/>
      <w:ind w:left="220"/>
    </w:pPr>
  </w:style>
  <w:style w:type="character" w:styleId="aff5">
    <w:name w:val="Hyperlink"/>
    <w:basedOn w:val="a0"/>
    <w:uiPriority w:val="99"/>
    <w:unhideWhenUsed/>
    <w:rsid w:val="00110F45"/>
    <w:rPr>
      <w:color w:val="0000FF" w:themeColor="hyperlink"/>
      <w:u w:val="single"/>
    </w:rPr>
  </w:style>
  <w:style w:type="paragraph" w:styleId="10">
    <w:name w:val="toc 1"/>
    <w:basedOn w:val="a"/>
    <w:next w:val="a"/>
    <w:autoRedefine/>
    <w:uiPriority w:val="39"/>
    <w:unhideWhenUsed/>
    <w:rsid w:val="00A141B6"/>
    <w:pPr>
      <w:spacing w:after="100"/>
    </w:pPr>
  </w:style>
  <w:style w:type="paragraph" w:styleId="30">
    <w:name w:val="toc 3"/>
    <w:basedOn w:val="a"/>
    <w:next w:val="a"/>
    <w:autoRedefine/>
    <w:uiPriority w:val="39"/>
    <w:unhideWhenUsed/>
    <w:rsid w:val="00804C14"/>
    <w:pPr>
      <w:tabs>
        <w:tab w:val="left" w:pos="851"/>
        <w:tab w:val="right" w:pos="10205"/>
      </w:tabs>
      <w:spacing w:after="100"/>
      <w:jc w:val="both"/>
    </w:pPr>
  </w:style>
  <w:style w:type="table" w:styleId="aff6">
    <w:name w:val="Table Grid"/>
    <w:basedOn w:val="a1"/>
    <w:rsid w:val="00BE15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7">
    <w:name w:val="header"/>
    <w:basedOn w:val="a"/>
    <w:link w:val="aff8"/>
    <w:uiPriority w:val="99"/>
    <w:unhideWhenUsed/>
    <w:rsid w:val="000E2F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8">
    <w:name w:val="Верхний колонтитул Знак"/>
    <w:basedOn w:val="a0"/>
    <w:link w:val="aff7"/>
    <w:uiPriority w:val="99"/>
    <w:rsid w:val="000E2FC7"/>
  </w:style>
  <w:style w:type="paragraph" w:styleId="aff9">
    <w:name w:val="footer"/>
    <w:basedOn w:val="a"/>
    <w:link w:val="affa"/>
    <w:uiPriority w:val="99"/>
    <w:unhideWhenUsed/>
    <w:rsid w:val="000E2F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a">
    <w:name w:val="Нижний колонтитул Знак"/>
    <w:basedOn w:val="a0"/>
    <w:link w:val="aff9"/>
    <w:uiPriority w:val="99"/>
    <w:rsid w:val="000E2FC7"/>
  </w:style>
  <w:style w:type="paragraph" w:customStyle="1" w:styleId="-2">
    <w:name w:val="!заголовок-2"/>
    <w:basedOn w:val="2"/>
    <w:link w:val="-20"/>
    <w:qFormat/>
    <w:rsid w:val="002B492F"/>
    <w:rPr>
      <w:rFonts w:eastAsia="Times New Roman" w:cs="Times New Roman"/>
      <w:szCs w:val="24"/>
      <w:lang w:eastAsia="en-US"/>
    </w:rPr>
  </w:style>
  <w:style w:type="paragraph" w:customStyle="1" w:styleId="affb">
    <w:name w:val="!Текст"/>
    <w:basedOn w:val="a"/>
    <w:link w:val="affc"/>
    <w:qFormat/>
    <w:rsid w:val="002B492F"/>
    <w:pPr>
      <w:spacing w:after="0" w:line="360" w:lineRule="auto"/>
      <w:jc w:val="both"/>
    </w:pPr>
    <w:rPr>
      <w:rFonts w:ascii="Times New Roman" w:eastAsia="Times New Roman" w:hAnsi="Times New Roman" w:cs="Times New Roman"/>
      <w:szCs w:val="20"/>
    </w:rPr>
  </w:style>
  <w:style w:type="character" w:customStyle="1" w:styleId="-20">
    <w:name w:val="!заголовок-2 Знак"/>
    <w:link w:val="-2"/>
    <w:rsid w:val="002B492F"/>
    <w:rPr>
      <w:rFonts w:ascii="Arial" w:eastAsia="Times New Roman" w:hAnsi="Arial" w:cs="Times New Roman"/>
      <w:b/>
      <w:sz w:val="28"/>
      <w:szCs w:val="24"/>
      <w:lang w:eastAsia="en-US"/>
    </w:rPr>
  </w:style>
  <w:style w:type="character" w:customStyle="1" w:styleId="affc">
    <w:name w:val="!Текст Знак"/>
    <w:link w:val="affb"/>
    <w:rsid w:val="002B492F"/>
    <w:rPr>
      <w:rFonts w:ascii="Times New Roman" w:eastAsia="Times New Roman" w:hAnsi="Times New Roman" w:cs="Times New Roman"/>
      <w:szCs w:val="20"/>
    </w:rPr>
  </w:style>
  <w:style w:type="paragraph" w:styleId="affd">
    <w:name w:val="footnote text"/>
    <w:basedOn w:val="a"/>
    <w:link w:val="affe"/>
    <w:uiPriority w:val="99"/>
    <w:semiHidden/>
    <w:unhideWhenUsed/>
    <w:rsid w:val="00B94BBA"/>
    <w:pPr>
      <w:spacing w:after="0" w:line="240" w:lineRule="auto"/>
    </w:pPr>
    <w:rPr>
      <w:sz w:val="20"/>
      <w:szCs w:val="20"/>
    </w:rPr>
  </w:style>
  <w:style w:type="character" w:customStyle="1" w:styleId="affe">
    <w:name w:val="Текст сноски Знак"/>
    <w:basedOn w:val="a0"/>
    <w:link w:val="affd"/>
    <w:uiPriority w:val="99"/>
    <w:semiHidden/>
    <w:rsid w:val="00B94BBA"/>
    <w:rPr>
      <w:sz w:val="20"/>
      <w:szCs w:val="20"/>
    </w:rPr>
  </w:style>
  <w:style w:type="character" w:styleId="afff">
    <w:name w:val="footnote reference"/>
    <w:basedOn w:val="a0"/>
    <w:uiPriority w:val="99"/>
    <w:semiHidden/>
    <w:unhideWhenUsed/>
    <w:rsid w:val="00B94BBA"/>
    <w:rPr>
      <w:vertAlign w:val="superscript"/>
    </w:rPr>
  </w:style>
  <w:style w:type="character" w:customStyle="1" w:styleId="UnresolvedMention">
    <w:name w:val="Unresolved Mention"/>
    <w:basedOn w:val="a0"/>
    <w:uiPriority w:val="99"/>
    <w:semiHidden/>
    <w:unhideWhenUsed/>
    <w:rsid w:val="000E4290"/>
    <w:rPr>
      <w:color w:val="605E5C"/>
      <w:shd w:val="clear" w:color="auto" w:fill="E1DFDD"/>
    </w:rPr>
  </w:style>
  <w:style w:type="paragraph" w:customStyle="1" w:styleId="bullet">
    <w:name w:val="bullet"/>
    <w:basedOn w:val="a"/>
    <w:rsid w:val="00F910FA"/>
    <w:pPr>
      <w:numPr>
        <w:numId w:val="17"/>
      </w:numPr>
      <w:spacing w:after="0" w:line="360" w:lineRule="auto"/>
    </w:pPr>
    <w:rPr>
      <w:rFonts w:ascii="Arial" w:eastAsia="Times New Roman" w:hAnsi="Arial" w:cs="Times New Roman"/>
      <w:szCs w:val="24"/>
      <w:lang w:val="en-GB" w:eastAsia="en-US"/>
    </w:rPr>
  </w:style>
  <w:style w:type="character" w:styleId="afff0">
    <w:name w:val="Placeholder Text"/>
    <w:basedOn w:val="a0"/>
    <w:uiPriority w:val="99"/>
    <w:semiHidden/>
    <w:rsid w:val="0082029F"/>
    <w:rPr>
      <w:color w:val="808080"/>
    </w:rPr>
  </w:style>
  <w:style w:type="paragraph" w:styleId="40">
    <w:name w:val="toc 4"/>
    <w:basedOn w:val="a"/>
    <w:next w:val="a"/>
    <w:autoRedefine/>
    <w:uiPriority w:val="39"/>
    <w:unhideWhenUsed/>
    <w:rsid w:val="00804C14"/>
    <w:pPr>
      <w:spacing w:after="100"/>
      <w:ind w:left="660"/>
    </w:pPr>
    <w:rPr>
      <w:rFonts w:asciiTheme="minorHAnsi" w:eastAsiaTheme="minorEastAsia" w:hAnsiTheme="minorHAnsi" w:cstheme="minorBidi"/>
    </w:rPr>
  </w:style>
  <w:style w:type="paragraph" w:styleId="50">
    <w:name w:val="toc 5"/>
    <w:basedOn w:val="a"/>
    <w:next w:val="a"/>
    <w:autoRedefine/>
    <w:uiPriority w:val="39"/>
    <w:unhideWhenUsed/>
    <w:rsid w:val="00804C14"/>
    <w:pPr>
      <w:spacing w:after="100"/>
      <w:ind w:left="880"/>
    </w:pPr>
    <w:rPr>
      <w:rFonts w:asciiTheme="minorHAnsi" w:eastAsiaTheme="minorEastAsia" w:hAnsiTheme="minorHAnsi" w:cstheme="minorBidi"/>
    </w:rPr>
  </w:style>
  <w:style w:type="paragraph" w:styleId="60">
    <w:name w:val="toc 6"/>
    <w:basedOn w:val="a"/>
    <w:next w:val="a"/>
    <w:autoRedefine/>
    <w:uiPriority w:val="39"/>
    <w:unhideWhenUsed/>
    <w:rsid w:val="00804C14"/>
    <w:pPr>
      <w:spacing w:after="100"/>
      <w:ind w:left="1100"/>
    </w:pPr>
    <w:rPr>
      <w:rFonts w:asciiTheme="minorHAnsi" w:eastAsiaTheme="minorEastAsia" w:hAnsiTheme="minorHAnsi" w:cstheme="minorBidi"/>
    </w:rPr>
  </w:style>
  <w:style w:type="paragraph" w:styleId="7">
    <w:name w:val="toc 7"/>
    <w:basedOn w:val="a"/>
    <w:next w:val="a"/>
    <w:autoRedefine/>
    <w:uiPriority w:val="39"/>
    <w:unhideWhenUsed/>
    <w:rsid w:val="00804C14"/>
    <w:pPr>
      <w:spacing w:after="100"/>
      <w:ind w:left="1320"/>
    </w:pPr>
    <w:rPr>
      <w:rFonts w:asciiTheme="minorHAnsi" w:eastAsiaTheme="minorEastAsia" w:hAnsiTheme="minorHAnsi" w:cstheme="minorBidi"/>
    </w:rPr>
  </w:style>
  <w:style w:type="paragraph" w:styleId="8">
    <w:name w:val="toc 8"/>
    <w:basedOn w:val="a"/>
    <w:next w:val="a"/>
    <w:autoRedefine/>
    <w:uiPriority w:val="39"/>
    <w:unhideWhenUsed/>
    <w:rsid w:val="00804C14"/>
    <w:pPr>
      <w:spacing w:after="100"/>
      <w:ind w:left="1540"/>
    </w:pPr>
    <w:rPr>
      <w:rFonts w:asciiTheme="minorHAnsi" w:eastAsiaTheme="minorEastAsia" w:hAnsiTheme="minorHAnsi" w:cstheme="minorBidi"/>
    </w:rPr>
  </w:style>
  <w:style w:type="paragraph" w:styleId="9">
    <w:name w:val="toc 9"/>
    <w:basedOn w:val="a"/>
    <w:next w:val="a"/>
    <w:autoRedefine/>
    <w:uiPriority w:val="39"/>
    <w:unhideWhenUsed/>
    <w:rsid w:val="00804C14"/>
    <w:pPr>
      <w:spacing w:after="100"/>
      <w:ind w:left="1760"/>
    </w:pPr>
    <w:rPr>
      <w:rFonts w:asciiTheme="minorHAnsi" w:eastAsiaTheme="minorEastAsia" w:hAnsiTheme="minorHAnsi" w:cstheme="minorBidi"/>
    </w:rPr>
  </w:style>
  <w:style w:type="paragraph" w:styleId="afff1">
    <w:name w:val="annotation subject"/>
    <w:basedOn w:val="aff1"/>
    <w:next w:val="aff1"/>
    <w:link w:val="afff2"/>
    <w:uiPriority w:val="99"/>
    <w:semiHidden/>
    <w:unhideWhenUsed/>
    <w:rsid w:val="009E37D8"/>
    <w:rPr>
      <w:b/>
      <w:bCs/>
    </w:rPr>
  </w:style>
  <w:style w:type="character" w:customStyle="1" w:styleId="afff2">
    <w:name w:val="Тема примечания Знак"/>
    <w:basedOn w:val="aff2"/>
    <w:link w:val="afff1"/>
    <w:uiPriority w:val="99"/>
    <w:semiHidden/>
    <w:rsid w:val="009E37D8"/>
    <w:rPr>
      <w:b/>
      <w:bCs/>
      <w:sz w:val="20"/>
      <w:szCs w:val="20"/>
    </w:rPr>
  </w:style>
  <w:style w:type="paragraph" w:styleId="afff3">
    <w:name w:val="TOC Heading"/>
    <w:basedOn w:val="1"/>
    <w:next w:val="a"/>
    <w:uiPriority w:val="39"/>
    <w:semiHidden/>
    <w:unhideWhenUsed/>
    <w:qFormat/>
    <w:rsid w:val="00B0024C"/>
    <w:pPr>
      <w:keepLines/>
      <w:spacing w:after="0" w:line="259" w:lineRule="auto"/>
      <w:outlineLvl w:val="9"/>
    </w:pPr>
    <w:rPr>
      <w:rFonts w:asciiTheme="majorHAnsi" w:eastAsiaTheme="majorEastAsia" w:hAnsiTheme="majorHAnsi" w:cstheme="majorBidi"/>
      <w:b w:val="0"/>
      <w:smallCaps w:val="0"/>
      <w:color w:val="365F91" w:themeColor="accent1" w:themeShade="BF"/>
      <w:sz w:val="32"/>
      <w:szCs w:val="32"/>
    </w:rPr>
  </w:style>
  <w:style w:type="paragraph" w:customStyle="1" w:styleId="afff4">
    <w:basedOn w:val="a"/>
    <w:next w:val="afff5"/>
    <w:uiPriority w:val="99"/>
    <w:unhideWhenUsed/>
    <w:rsid w:val="00B002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ff5">
    <w:name w:val="Normal (Web)"/>
    <w:basedOn w:val="a"/>
    <w:uiPriority w:val="99"/>
    <w:semiHidden/>
    <w:unhideWhenUsed/>
    <w:rsid w:val="00B0024C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442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1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B293A4-543A-40B7-8FF3-D0974F7C9F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4661</Words>
  <Characters>26569</Characters>
  <Application>Microsoft Office Word</Application>
  <DocSecurity>0</DocSecurity>
  <Lines>221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Microsoft Office User</dc:creator>
  <cp:lastModifiedBy>Пользователь Windows</cp:lastModifiedBy>
  <cp:revision>2</cp:revision>
  <cp:lastPrinted>2021-08-03T14:38:00Z</cp:lastPrinted>
  <dcterms:created xsi:type="dcterms:W3CDTF">2022-08-18T10:48:00Z</dcterms:created>
  <dcterms:modified xsi:type="dcterms:W3CDTF">2022-08-18T10:48:00Z</dcterms:modified>
</cp:coreProperties>
</file>